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A1" w:rsidRPr="000125C0" w:rsidRDefault="00D103A1" w:rsidP="00D103A1">
      <w:pPr>
        <w:widowControl/>
        <w:spacing w:line="540" w:lineRule="exact"/>
        <w:rPr>
          <w:rFonts w:ascii="宋体" w:eastAsia="宋体" w:hAnsi="宋体" w:cs="方正小标宋简体" w:hint="eastAsia"/>
          <w:szCs w:val="32"/>
        </w:rPr>
      </w:pPr>
      <w:r w:rsidRPr="000125C0">
        <w:rPr>
          <w:rFonts w:ascii="宋体" w:eastAsia="宋体" w:hAnsi="宋体" w:cs="方正小标宋简体" w:hint="eastAsia"/>
          <w:szCs w:val="32"/>
        </w:rPr>
        <w:t>附件1</w:t>
      </w:r>
    </w:p>
    <w:p w:rsidR="00D103A1" w:rsidRPr="000125C0" w:rsidRDefault="00D103A1" w:rsidP="00D103A1">
      <w:pPr>
        <w:widowControl/>
        <w:spacing w:line="540" w:lineRule="exact"/>
        <w:jc w:val="center"/>
        <w:rPr>
          <w:rFonts w:ascii="宋体" w:eastAsia="宋体" w:hAnsi="宋体" w:cs="方正小标宋简体"/>
          <w:sz w:val="44"/>
          <w:szCs w:val="44"/>
        </w:rPr>
      </w:pPr>
      <w:r w:rsidRPr="000125C0">
        <w:rPr>
          <w:rFonts w:ascii="宋体" w:eastAsia="宋体" w:hAnsi="宋体" w:cs="方正小标宋简体" w:hint="eastAsia"/>
          <w:sz w:val="44"/>
          <w:szCs w:val="44"/>
        </w:rPr>
        <w:t>专家日常评价表</w:t>
      </w:r>
    </w:p>
    <w:p w:rsidR="00D103A1" w:rsidRPr="000125C0" w:rsidRDefault="00D103A1" w:rsidP="00D103A1">
      <w:pPr>
        <w:autoSpaceDE w:val="0"/>
        <w:adjustRightInd w:val="0"/>
        <w:snapToGrid w:val="0"/>
        <w:spacing w:beforeLines="20" w:line="440" w:lineRule="exact"/>
        <w:rPr>
          <w:rFonts w:ascii="宋体" w:eastAsia="宋体" w:hAnsi="宋体" w:cs="仿宋_GB2312" w:hint="eastAsia"/>
          <w:kern w:val="0"/>
          <w:sz w:val="28"/>
          <w:szCs w:val="28"/>
        </w:rPr>
      </w:pPr>
      <w:r w:rsidRPr="000125C0">
        <w:rPr>
          <w:rFonts w:ascii="宋体" w:eastAsia="宋体" w:hAnsi="宋体" w:cs="仿宋_GB2312" w:hint="eastAsia"/>
          <w:sz w:val="28"/>
          <w:szCs w:val="28"/>
        </w:rPr>
        <w:t>评标项目：</w:t>
      </w:r>
      <w:r w:rsidRPr="000125C0">
        <w:rPr>
          <w:rFonts w:ascii="宋体" w:eastAsia="宋体" w:hAnsi="宋体" w:cs="仿宋_GB2312"/>
          <w:sz w:val="28"/>
          <w:szCs w:val="28"/>
        </w:rPr>
        <w:t xml:space="preserve">         </w:t>
      </w:r>
      <w:r w:rsidR="00FE5AE3" w:rsidRPr="000125C0">
        <w:rPr>
          <w:rFonts w:ascii="宋体" w:eastAsia="宋体" w:hAnsi="宋体" w:cs="仿宋_GB2312" w:hint="eastAsia"/>
          <w:sz w:val="28"/>
          <w:szCs w:val="28"/>
        </w:rPr>
        <w:t xml:space="preserve"> </w:t>
      </w:r>
      <w:r w:rsidRPr="000125C0">
        <w:rPr>
          <w:rFonts w:ascii="宋体" w:eastAsia="宋体" w:hAnsi="宋体" w:cs="仿宋_GB2312"/>
          <w:sz w:val="28"/>
          <w:szCs w:val="28"/>
        </w:rPr>
        <w:t xml:space="preserve">       </w:t>
      </w:r>
      <w:r w:rsidR="006D27CE" w:rsidRPr="000125C0">
        <w:rPr>
          <w:rFonts w:ascii="宋体" w:eastAsia="宋体" w:hAnsi="宋体" w:cs="仿宋_GB2312" w:hint="eastAsia"/>
          <w:sz w:val="28"/>
          <w:szCs w:val="28"/>
        </w:rPr>
        <w:t xml:space="preserve">   </w:t>
      </w:r>
      <w:r w:rsidRPr="000125C0">
        <w:rPr>
          <w:rFonts w:ascii="宋体" w:eastAsia="宋体" w:hAnsi="宋体" w:cs="仿宋_GB2312"/>
          <w:sz w:val="28"/>
          <w:szCs w:val="28"/>
        </w:rPr>
        <w:t xml:space="preserve">         </w:t>
      </w:r>
      <w:r w:rsidRPr="000125C0">
        <w:rPr>
          <w:rFonts w:ascii="宋体" w:eastAsia="宋体" w:hAnsi="宋体" w:cs="仿宋_GB2312" w:hint="eastAsia"/>
          <w:kern w:val="0"/>
          <w:sz w:val="28"/>
          <w:szCs w:val="28"/>
        </w:rPr>
        <w:t>评标时间：</w:t>
      </w:r>
      <w:r w:rsidRPr="000125C0">
        <w:rPr>
          <w:rFonts w:ascii="宋体" w:eastAsia="宋体" w:hAnsi="宋体" w:cs="仿宋_GB2312"/>
          <w:kern w:val="0"/>
          <w:sz w:val="28"/>
          <w:szCs w:val="28"/>
        </w:rPr>
        <w:t xml:space="preserve">         </w:t>
      </w:r>
      <w:r w:rsidRPr="000125C0">
        <w:rPr>
          <w:rFonts w:ascii="宋体" w:eastAsia="宋体" w:hAnsi="宋体" w:cs="仿宋_GB2312" w:hint="eastAsia"/>
          <w:kern w:val="0"/>
          <w:sz w:val="28"/>
          <w:szCs w:val="28"/>
        </w:rPr>
        <w:t xml:space="preserve">   </w:t>
      </w:r>
      <w:r w:rsidRPr="000125C0">
        <w:rPr>
          <w:rFonts w:ascii="宋体" w:eastAsia="宋体" w:hAnsi="宋体" w:cs="仿宋_GB2312"/>
          <w:kern w:val="0"/>
          <w:sz w:val="28"/>
          <w:szCs w:val="28"/>
        </w:rPr>
        <w:t xml:space="preserve">      </w:t>
      </w:r>
      <w:r w:rsidRPr="000125C0">
        <w:rPr>
          <w:rFonts w:ascii="宋体" w:eastAsia="宋体" w:hAnsi="宋体" w:cs="仿宋_GB2312" w:hint="eastAsia"/>
          <w:kern w:val="0"/>
          <w:sz w:val="28"/>
          <w:szCs w:val="28"/>
        </w:rPr>
        <w:t>评标地点：</w:t>
      </w:r>
    </w:p>
    <w:tbl>
      <w:tblPr>
        <w:tblW w:w="5140" w:type="pct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372"/>
        <w:gridCol w:w="5079"/>
        <w:gridCol w:w="858"/>
        <w:gridCol w:w="855"/>
        <w:gridCol w:w="855"/>
        <w:gridCol w:w="855"/>
        <w:gridCol w:w="855"/>
        <w:gridCol w:w="855"/>
        <w:gridCol w:w="855"/>
        <w:gridCol w:w="716"/>
        <w:gridCol w:w="947"/>
        <w:gridCol w:w="1233"/>
      </w:tblGrid>
      <w:tr w:rsidR="00D103A1" w:rsidRPr="000125C0" w:rsidTr="006D27CE">
        <w:trPr>
          <w:trHeight w:val="848"/>
          <w:tblHeader/>
        </w:trPr>
        <w:tc>
          <w:tcPr>
            <w:tcW w:w="298" w:type="pct"/>
            <w:gridSpan w:val="2"/>
            <w:vAlign w:val="center"/>
          </w:tcPr>
          <w:p w:rsidR="006D27CE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评价</w:t>
            </w:r>
          </w:p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类别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评价内容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评价单位</w:t>
            </w:r>
          </w:p>
        </w:tc>
      </w:tr>
      <w:tr w:rsidR="00D103A1" w:rsidRPr="000125C0" w:rsidTr="006D27CE">
        <w:trPr>
          <w:trHeight w:val="864"/>
        </w:trPr>
        <w:tc>
          <w:tcPr>
            <w:tcW w:w="173" w:type="pct"/>
            <w:vMerge w:val="restar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优良情况</w:t>
            </w: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在资格评审和评标中发现疑似串（围）标行为，资格评审委员会和评标委员会集体签字认定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val="738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举报其他专家在评标评审活动中存在违法违规行为，经查证属实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val="780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提出的评标评审意见对项目具有重要作用，节约成本或避免经济损失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hRule="exact" w:val="567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在评标评审活动中有其他突出表现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F50F6F" w:rsidRPr="000125C0" w:rsidTr="006D27CE">
        <w:trPr>
          <w:trHeight w:val="599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F50F6F" w:rsidRPr="000125C0" w:rsidRDefault="00F50F6F" w:rsidP="00F50F6F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工作纪律</w:t>
            </w:r>
          </w:p>
        </w:tc>
        <w:tc>
          <w:tcPr>
            <w:tcW w:w="125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710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接受评标任务后无正当理由不参加评标评审活动，且未及时告知专家抽取人</w:t>
            </w:r>
          </w:p>
        </w:tc>
        <w:tc>
          <w:tcPr>
            <w:tcW w:w="28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交易中心</w:t>
            </w:r>
          </w:p>
        </w:tc>
      </w:tr>
      <w:tr w:rsidR="00F50F6F" w:rsidRPr="000125C0" w:rsidTr="006D27CE">
        <w:trPr>
          <w:trHeight w:hRule="exact" w:val="567"/>
        </w:trPr>
        <w:tc>
          <w:tcPr>
            <w:tcW w:w="173" w:type="pct"/>
            <w:vMerge/>
            <w:shd w:val="clear" w:color="auto" w:fill="auto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5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710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无故迟到、早退</w:t>
            </w:r>
          </w:p>
        </w:tc>
        <w:tc>
          <w:tcPr>
            <w:tcW w:w="28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交易中心</w:t>
            </w:r>
          </w:p>
        </w:tc>
      </w:tr>
      <w:tr w:rsidR="00F50F6F" w:rsidRPr="000125C0" w:rsidTr="006D27CE">
        <w:trPr>
          <w:trHeight w:hRule="exact" w:val="567"/>
        </w:trPr>
        <w:tc>
          <w:tcPr>
            <w:tcW w:w="173" w:type="pct"/>
            <w:vMerge/>
            <w:shd w:val="clear" w:color="auto" w:fill="auto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5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710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故意拖延评标评审时间</w:t>
            </w:r>
          </w:p>
        </w:tc>
        <w:tc>
          <w:tcPr>
            <w:tcW w:w="28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F50F6F" w:rsidRPr="000125C0" w:rsidTr="006D27CE">
        <w:trPr>
          <w:trHeight w:hRule="exact" w:val="567"/>
        </w:trPr>
        <w:tc>
          <w:tcPr>
            <w:tcW w:w="173" w:type="pct"/>
            <w:vMerge/>
            <w:shd w:val="clear" w:color="auto" w:fill="auto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5" w:type="pct"/>
            <w:vAlign w:val="center"/>
          </w:tcPr>
          <w:p w:rsidR="00F50F6F" w:rsidRPr="000125C0" w:rsidRDefault="00F50F6F" w:rsidP="00D103A1">
            <w:pPr>
              <w:tabs>
                <w:tab w:val="left" w:pos="425"/>
              </w:tabs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710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酒后参与评标评审</w:t>
            </w:r>
          </w:p>
        </w:tc>
        <w:tc>
          <w:tcPr>
            <w:tcW w:w="28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交易中心</w:t>
            </w:r>
          </w:p>
        </w:tc>
      </w:tr>
      <w:tr w:rsidR="00F50F6F" w:rsidRPr="000125C0" w:rsidTr="006D27CE">
        <w:trPr>
          <w:trHeight w:hRule="exact" w:val="567"/>
        </w:trPr>
        <w:tc>
          <w:tcPr>
            <w:tcW w:w="173" w:type="pct"/>
            <w:vMerge/>
            <w:shd w:val="clear" w:color="auto" w:fill="auto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5" w:type="pct"/>
            <w:vAlign w:val="center"/>
          </w:tcPr>
          <w:p w:rsidR="00F50F6F" w:rsidRPr="000125C0" w:rsidRDefault="00F50F6F" w:rsidP="00D103A1">
            <w:pPr>
              <w:tabs>
                <w:tab w:val="left" w:pos="425"/>
              </w:tabs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710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不按要求存放或违规使用通讯工具</w:t>
            </w:r>
          </w:p>
        </w:tc>
        <w:tc>
          <w:tcPr>
            <w:tcW w:w="28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交易中心</w:t>
            </w:r>
          </w:p>
        </w:tc>
      </w:tr>
      <w:tr w:rsidR="00F50F6F" w:rsidRPr="000125C0" w:rsidTr="006D27CE">
        <w:trPr>
          <w:trHeight w:val="781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lastRenderedPageBreak/>
              <w:t>工作纪律</w:t>
            </w:r>
          </w:p>
        </w:tc>
        <w:tc>
          <w:tcPr>
            <w:tcW w:w="125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710" w:type="pct"/>
            <w:vAlign w:val="center"/>
          </w:tcPr>
          <w:p w:rsidR="00F50F6F" w:rsidRPr="000125C0" w:rsidRDefault="00F50F6F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对监督人员、相关工作人员进行人格侮辱、人身攻击或毁坏评标场所财物</w:t>
            </w:r>
          </w:p>
        </w:tc>
        <w:tc>
          <w:tcPr>
            <w:tcW w:w="28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F50F6F" w:rsidRPr="000125C0" w:rsidTr="006D27CE">
        <w:trPr>
          <w:trHeight w:hRule="exact" w:val="567"/>
        </w:trPr>
        <w:tc>
          <w:tcPr>
            <w:tcW w:w="173" w:type="pct"/>
            <w:vMerge/>
            <w:shd w:val="clear" w:color="auto" w:fill="auto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710" w:type="pct"/>
            <w:vAlign w:val="center"/>
          </w:tcPr>
          <w:p w:rsidR="00F50F6F" w:rsidRPr="000125C0" w:rsidRDefault="00F50F6F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其他违反评标评审纪律的情况</w:t>
            </w:r>
          </w:p>
        </w:tc>
        <w:tc>
          <w:tcPr>
            <w:tcW w:w="28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F50F6F" w:rsidRPr="000125C0" w:rsidRDefault="00F50F6F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hRule="exact" w:val="410"/>
        </w:trPr>
        <w:tc>
          <w:tcPr>
            <w:tcW w:w="173" w:type="pct"/>
            <w:vMerge w:val="restar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职业道德</w:t>
            </w: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泄露参评信息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hRule="exact" w:val="567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态度不认真，擅离职守，影响评标评审工作进展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val="420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隐瞒个人情况，不主动执行回避制度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val="780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向招标人或其委托代理机构等提出无理要求，超额索要评标评审费用，拒不接受合理解释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0E41AE" w:rsidRPr="000125C0" w:rsidRDefault="000E41A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招标人</w:t>
            </w:r>
          </w:p>
          <w:p w:rsidR="00D103A1" w:rsidRPr="000125C0" w:rsidRDefault="000E41A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或其委托代理机构</w:t>
            </w:r>
          </w:p>
        </w:tc>
      </w:tr>
      <w:tr w:rsidR="00D103A1" w:rsidRPr="000125C0" w:rsidTr="006D27CE">
        <w:trPr>
          <w:trHeight w:val="626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接受任何单位或个人以任何方式提出的倾向性或者排斥性要求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val="361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委托或代替他人参与评标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交易中心</w:t>
            </w:r>
          </w:p>
        </w:tc>
      </w:tr>
      <w:tr w:rsidR="00D103A1" w:rsidRPr="000125C0" w:rsidTr="006D27CE">
        <w:trPr>
          <w:trHeight w:val="333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严重违反职业操守，徇私舞弊、弄虚作假、谋取私利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val="374"/>
        </w:trPr>
        <w:tc>
          <w:tcPr>
            <w:tcW w:w="173" w:type="pct"/>
            <w:vMerge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5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710" w:type="pct"/>
            <w:vAlign w:val="center"/>
          </w:tcPr>
          <w:p w:rsidR="00D103A1" w:rsidRPr="000125C0" w:rsidRDefault="00D103A1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其他违反职业道德情况</w:t>
            </w:r>
          </w:p>
        </w:tc>
        <w:tc>
          <w:tcPr>
            <w:tcW w:w="28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19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6D27CE" w:rsidRPr="000125C0" w:rsidTr="006D27CE">
        <w:trPr>
          <w:trHeight w:val="652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6D27CE" w:rsidRPr="000125C0" w:rsidRDefault="006D27CE" w:rsidP="006D27C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评标评审业务能力</w:t>
            </w:r>
          </w:p>
        </w:tc>
        <w:tc>
          <w:tcPr>
            <w:tcW w:w="125" w:type="pct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710" w:type="pct"/>
            <w:vAlign w:val="center"/>
          </w:tcPr>
          <w:p w:rsidR="006D27CE" w:rsidRPr="000125C0" w:rsidRDefault="006D27CE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违背招标文件规定，</w:t>
            </w:r>
            <w:r w:rsidRPr="000125C0">
              <w:rPr>
                <w:rFonts w:ascii="宋体" w:eastAsia="宋体" w:hAnsi="宋体"/>
                <w:sz w:val="21"/>
                <w:szCs w:val="21"/>
              </w:rPr>
              <w:t>个人评标评审意见偏离评标原则，导致评标评审结果不合理</w:t>
            </w:r>
          </w:p>
        </w:tc>
        <w:tc>
          <w:tcPr>
            <w:tcW w:w="289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41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9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16" w:type="pct"/>
            <w:vAlign w:val="center"/>
          </w:tcPr>
          <w:p w:rsidR="006D27CE" w:rsidRPr="000125C0" w:rsidRDefault="006D27CE" w:rsidP="00C927C3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6D27CE" w:rsidRPr="000125C0" w:rsidTr="009B26FC">
        <w:trPr>
          <w:trHeight w:val="822"/>
        </w:trPr>
        <w:tc>
          <w:tcPr>
            <w:tcW w:w="173" w:type="pct"/>
            <w:vMerge/>
            <w:shd w:val="clear" w:color="auto" w:fill="auto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710" w:type="pct"/>
            <w:vAlign w:val="center"/>
          </w:tcPr>
          <w:p w:rsidR="006D27CE" w:rsidRPr="000125C0" w:rsidRDefault="006D27CE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依法应当提出否决意见但未提出，或者</w:t>
            </w: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否决不应当否决的投标文件</w:t>
            </w:r>
          </w:p>
        </w:tc>
        <w:tc>
          <w:tcPr>
            <w:tcW w:w="289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D27CE" w:rsidRPr="000125C0" w:rsidRDefault="006D27CE" w:rsidP="009B26FC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监督部门</w:t>
            </w:r>
          </w:p>
        </w:tc>
      </w:tr>
      <w:tr w:rsidR="006D27CE" w:rsidRPr="000125C0" w:rsidTr="006D27CE">
        <w:trPr>
          <w:trHeight w:hRule="exact" w:val="567"/>
        </w:trPr>
        <w:tc>
          <w:tcPr>
            <w:tcW w:w="173" w:type="pct"/>
            <w:vMerge/>
            <w:shd w:val="clear" w:color="auto" w:fill="auto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710" w:type="pct"/>
            <w:vAlign w:val="center"/>
          </w:tcPr>
          <w:p w:rsidR="006D27CE" w:rsidRPr="000125C0" w:rsidRDefault="006D27CE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专家评标评审专业能力与评标评审要求明显不匹配</w:t>
            </w:r>
          </w:p>
        </w:tc>
        <w:tc>
          <w:tcPr>
            <w:tcW w:w="289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1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9" w:type="pct"/>
          </w:tcPr>
          <w:p w:rsidR="006D27CE" w:rsidRPr="000125C0" w:rsidRDefault="006D27CE" w:rsidP="00D103A1">
            <w:pPr>
              <w:snapToGrid w:val="0"/>
              <w:spacing w:line="2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D27CE" w:rsidRPr="000125C0" w:rsidRDefault="006D27CE" w:rsidP="00C927C3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监督部门</w:t>
            </w:r>
          </w:p>
        </w:tc>
      </w:tr>
      <w:tr w:rsidR="006D27CE" w:rsidRPr="000125C0" w:rsidTr="006D27CE">
        <w:trPr>
          <w:trHeight w:hRule="exact" w:val="737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6D27CE" w:rsidRPr="000125C0" w:rsidRDefault="006D27CE" w:rsidP="006D27CE">
            <w:pPr>
              <w:snapToGrid w:val="0"/>
              <w:spacing w:line="220" w:lineRule="exact"/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lastRenderedPageBreak/>
              <w:t>评标评审业务能</w:t>
            </w:r>
          </w:p>
          <w:p w:rsidR="006D27CE" w:rsidRPr="000125C0" w:rsidRDefault="006D27CE" w:rsidP="006D27CE">
            <w:pPr>
              <w:snapToGrid w:val="0"/>
              <w:spacing w:line="220" w:lineRule="exact"/>
              <w:jc w:val="center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 w:hint="eastAsia"/>
                <w:kern w:val="0"/>
                <w:sz w:val="21"/>
                <w:szCs w:val="21"/>
              </w:rPr>
              <w:t>力</w:t>
            </w:r>
          </w:p>
        </w:tc>
        <w:tc>
          <w:tcPr>
            <w:tcW w:w="125" w:type="pct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710" w:type="pct"/>
            <w:vAlign w:val="center"/>
          </w:tcPr>
          <w:p w:rsidR="006D27CE" w:rsidRPr="000125C0" w:rsidRDefault="006D27CE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向他人透露与评标评审有关的实质性消息</w:t>
            </w:r>
          </w:p>
        </w:tc>
        <w:tc>
          <w:tcPr>
            <w:tcW w:w="289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19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D27CE" w:rsidRPr="000125C0" w:rsidRDefault="006D27CE" w:rsidP="00C927C3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6D27CE" w:rsidRPr="000125C0" w:rsidTr="006D27CE">
        <w:trPr>
          <w:trHeight w:hRule="exact" w:val="737"/>
        </w:trPr>
        <w:tc>
          <w:tcPr>
            <w:tcW w:w="173" w:type="pct"/>
            <w:vMerge/>
            <w:shd w:val="clear" w:color="auto" w:fill="auto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710" w:type="pct"/>
            <w:vAlign w:val="center"/>
          </w:tcPr>
          <w:p w:rsidR="006D27CE" w:rsidRPr="000125C0" w:rsidRDefault="006D27CE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对有关行政监督部门调查取证工作不予协助配合</w:t>
            </w:r>
          </w:p>
        </w:tc>
        <w:tc>
          <w:tcPr>
            <w:tcW w:w="289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19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D27CE" w:rsidRPr="000125C0" w:rsidRDefault="006D27CE" w:rsidP="00C927C3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6D27CE" w:rsidRPr="000125C0" w:rsidTr="006D27CE">
        <w:trPr>
          <w:trHeight w:hRule="exact" w:val="737"/>
        </w:trPr>
        <w:tc>
          <w:tcPr>
            <w:tcW w:w="173" w:type="pct"/>
            <w:vMerge/>
            <w:shd w:val="clear" w:color="auto" w:fill="auto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710" w:type="pct"/>
            <w:vAlign w:val="center"/>
          </w:tcPr>
          <w:p w:rsidR="006D27CE" w:rsidRPr="000125C0" w:rsidRDefault="006D27CE" w:rsidP="00D103A1">
            <w:pPr>
              <w:tabs>
                <w:tab w:val="left" w:pos="425"/>
              </w:tabs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sz w:val="21"/>
                <w:szCs w:val="21"/>
              </w:rPr>
              <w:t>其他被认定有违反国家法律、法规行为</w:t>
            </w:r>
          </w:p>
        </w:tc>
        <w:tc>
          <w:tcPr>
            <w:tcW w:w="289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88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319" w:type="pct"/>
          </w:tcPr>
          <w:p w:rsidR="006D27CE" w:rsidRPr="000125C0" w:rsidRDefault="006D27CE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416" w:type="pct"/>
            <w:vAlign w:val="center"/>
          </w:tcPr>
          <w:p w:rsidR="006D27CE" w:rsidRPr="000125C0" w:rsidRDefault="006D27CE" w:rsidP="00C927C3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监督部门</w:t>
            </w:r>
          </w:p>
        </w:tc>
      </w:tr>
      <w:tr w:rsidR="00D103A1" w:rsidRPr="000125C0" w:rsidTr="006D27CE">
        <w:trPr>
          <w:trHeight w:val="1283"/>
        </w:trPr>
        <w:tc>
          <w:tcPr>
            <w:tcW w:w="173" w:type="pct"/>
            <w:vAlign w:val="center"/>
          </w:tcPr>
          <w:p w:rsidR="00D103A1" w:rsidRPr="000125C0" w:rsidRDefault="00D103A1" w:rsidP="00D103A1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4827" w:type="pct"/>
            <w:gridSpan w:val="12"/>
            <w:vAlign w:val="center"/>
          </w:tcPr>
          <w:p w:rsidR="00D103A1" w:rsidRPr="000125C0" w:rsidRDefault="00D103A1" w:rsidP="00D103A1">
            <w:pPr>
              <w:numPr>
                <w:ilvl w:val="0"/>
                <w:numId w:val="16"/>
              </w:num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此表格一项目一填写，评标项目、评标时间、评标地点、专家姓名随项目自动生成内容填写。</w:t>
            </w:r>
          </w:p>
          <w:p w:rsidR="00D103A1" w:rsidRPr="000125C0" w:rsidRDefault="00D103A1" w:rsidP="00D103A1">
            <w:pPr>
              <w:numPr>
                <w:ilvl w:val="0"/>
                <w:numId w:val="16"/>
              </w:numPr>
              <w:snapToGrid w:val="0"/>
              <w:spacing w:line="280" w:lineRule="exact"/>
              <w:jc w:val="left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0125C0">
              <w:rPr>
                <w:rFonts w:ascii="宋体" w:eastAsia="宋体" w:hAnsi="宋体"/>
                <w:kern w:val="0"/>
                <w:sz w:val="21"/>
                <w:szCs w:val="21"/>
              </w:rPr>
              <w:t>专家被认定为存在以上评价内容的，认定单位需在10个工作日内以正式文件报送，并将情况做详细描述，包括事件时间、地点、责任主体和基本事实过程等要素信息。</w:t>
            </w:r>
          </w:p>
        </w:tc>
      </w:tr>
    </w:tbl>
    <w:p w:rsidR="00C927C3" w:rsidRPr="000125C0" w:rsidRDefault="00C927C3" w:rsidP="00C927C3">
      <w:pPr>
        <w:autoSpaceDE w:val="0"/>
        <w:spacing w:beforeLines="50"/>
        <w:jc w:val="left"/>
        <w:rPr>
          <w:rFonts w:ascii="宋体" w:eastAsia="宋体" w:hAnsi="宋体" w:cs="仿宋_GB2312" w:hint="eastAsia"/>
          <w:sz w:val="24"/>
          <w:szCs w:val="28"/>
        </w:rPr>
      </w:pPr>
      <w:r w:rsidRPr="000125C0">
        <w:rPr>
          <w:rFonts w:ascii="宋体" w:eastAsia="宋体" w:hAnsi="宋体" w:cs="仿宋_GB2312" w:hint="eastAsia"/>
          <w:sz w:val="24"/>
          <w:szCs w:val="28"/>
        </w:rPr>
        <w:t>招标人（招标代理机构）名称</w:t>
      </w:r>
      <w:r w:rsidRPr="000125C0">
        <w:rPr>
          <w:rFonts w:ascii="宋体" w:eastAsia="宋体" w:hAnsi="宋体" w:cs="仿宋_GB2312"/>
          <w:sz w:val="24"/>
          <w:szCs w:val="28"/>
          <w:u w:val="single"/>
        </w:rPr>
        <w:t xml:space="preserve">                                    </w:t>
      </w:r>
      <w:r w:rsidRPr="000125C0">
        <w:rPr>
          <w:rFonts w:ascii="宋体" w:eastAsia="宋体" w:hAnsi="宋体" w:cs="仿宋_GB2312" w:hint="eastAsia"/>
          <w:sz w:val="24"/>
          <w:szCs w:val="28"/>
        </w:rPr>
        <w:t>签字</w:t>
      </w:r>
      <w:r w:rsidRPr="000125C0">
        <w:rPr>
          <w:rFonts w:ascii="宋体" w:eastAsia="宋体" w:hAnsi="宋体" w:cs="仿宋_GB2312"/>
          <w:sz w:val="24"/>
          <w:szCs w:val="28"/>
          <w:u w:val="single"/>
        </w:rPr>
        <w:t xml:space="preserve">         </w:t>
      </w:r>
      <w:r w:rsidR="004E664D" w:rsidRPr="000125C0">
        <w:rPr>
          <w:rFonts w:ascii="宋体" w:eastAsia="宋体" w:hAnsi="宋体" w:cs="仿宋_GB2312" w:hint="eastAsia"/>
          <w:sz w:val="24"/>
          <w:szCs w:val="28"/>
          <w:u w:val="single"/>
        </w:rPr>
        <w:t xml:space="preserve">     </w:t>
      </w:r>
    </w:p>
    <w:p w:rsidR="00C927C3" w:rsidRPr="000125C0" w:rsidRDefault="00C927C3" w:rsidP="00C927C3">
      <w:pPr>
        <w:autoSpaceDE w:val="0"/>
        <w:jc w:val="left"/>
        <w:rPr>
          <w:rFonts w:ascii="宋体" w:eastAsia="宋体" w:hAnsi="宋体" w:cs="仿宋_GB2312" w:hint="eastAsia"/>
          <w:sz w:val="24"/>
          <w:szCs w:val="28"/>
          <w:u w:val="single"/>
        </w:rPr>
      </w:pPr>
      <w:r w:rsidRPr="000125C0">
        <w:rPr>
          <w:rFonts w:ascii="宋体" w:eastAsia="宋体" w:hAnsi="宋体" w:cs="仿宋_GB2312" w:hint="eastAsia"/>
          <w:sz w:val="24"/>
          <w:szCs w:val="28"/>
        </w:rPr>
        <w:t>监督单位名称</w:t>
      </w:r>
      <w:r w:rsidRPr="000125C0">
        <w:rPr>
          <w:rFonts w:ascii="宋体" w:eastAsia="宋体" w:hAnsi="宋体" w:cs="仿宋_GB2312"/>
          <w:sz w:val="24"/>
          <w:szCs w:val="28"/>
          <w:u w:val="single"/>
        </w:rPr>
        <w:t xml:space="preserve">          </w:t>
      </w:r>
      <w:r w:rsidR="000E41AE" w:rsidRPr="000125C0">
        <w:rPr>
          <w:rFonts w:ascii="宋体" w:eastAsia="宋体" w:hAnsi="宋体" w:cs="仿宋_GB2312" w:hint="eastAsia"/>
          <w:sz w:val="24"/>
          <w:szCs w:val="28"/>
          <w:u w:val="single"/>
        </w:rPr>
        <w:t xml:space="preserve">    </w:t>
      </w:r>
      <w:r w:rsidRPr="000125C0">
        <w:rPr>
          <w:rFonts w:ascii="宋体" w:eastAsia="宋体" w:hAnsi="宋体" w:cs="仿宋_GB2312"/>
          <w:sz w:val="24"/>
          <w:szCs w:val="28"/>
          <w:u w:val="single"/>
        </w:rPr>
        <w:t xml:space="preserve">                                    </w:t>
      </w:r>
      <w:r w:rsidRPr="000125C0">
        <w:rPr>
          <w:rFonts w:ascii="宋体" w:eastAsia="宋体" w:hAnsi="宋体" w:cs="仿宋_GB2312" w:hint="eastAsia"/>
          <w:sz w:val="24"/>
          <w:szCs w:val="28"/>
        </w:rPr>
        <w:t>签字</w:t>
      </w:r>
      <w:r w:rsidRPr="000125C0">
        <w:rPr>
          <w:rFonts w:ascii="宋体" w:eastAsia="宋体" w:hAnsi="宋体" w:cs="仿宋_GB2312"/>
          <w:sz w:val="24"/>
          <w:szCs w:val="28"/>
          <w:u w:val="single"/>
        </w:rPr>
        <w:t xml:space="preserve">         </w:t>
      </w:r>
      <w:r w:rsidR="004E664D" w:rsidRPr="000125C0">
        <w:rPr>
          <w:rFonts w:ascii="宋体" w:eastAsia="宋体" w:hAnsi="宋体" w:cs="仿宋_GB2312" w:hint="eastAsia"/>
          <w:sz w:val="24"/>
          <w:szCs w:val="28"/>
          <w:u w:val="single"/>
        </w:rPr>
        <w:t xml:space="preserve">     </w:t>
      </w:r>
    </w:p>
    <w:p w:rsidR="001462D2" w:rsidRPr="000125C0" w:rsidRDefault="00C927C3" w:rsidP="004E664D">
      <w:pPr>
        <w:rPr>
          <w:rFonts w:ascii="宋体" w:eastAsia="宋体" w:hAnsi="宋体" w:hint="eastAsia"/>
          <w:sz w:val="24"/>
          <w:szCs w:val="28"/>
        </w:rPr>
        <w:sectPr w:rsidR="001462D2" w:rsidRPr="000125C0" w:rsidSect="00D103A1">
          <w:footerReference w:type="even" r:id="rId7"/>
          <w:footerReference w:type="default" r:id="rId8"/>
          <w:pgSz w:w="16838" w:h="11906" w:orient="landscape"/>
          <w:pgMar w:top="1474" w:right="1304" w:bottom="1418" w:left="1304" w:header="851" w:footer="1474" w:gutter="0"/>
          <w:cols w:space="720"/>
          <w:docGrid w:type="lines" w:linePitch="582" w:charSpace="-1683"/>
        </w:sectPr>
      </w:pPr>
      <w:r w:rsidRPr="000125C0">
        <w:rPr>
          <w:rFonts w:ascii="宋体" w:eastAsia="宋体" w:hAnsi="宋体" w:cs="仿宋_GB2312" w:hint="eastAsia"/>
          <w:sz w:val="24"/>
          <w:szCs w:val="28"/>
        </w:rPr>
        <w:t>公共资源交易平台运行服务机构名称</w:t>
      </w:r>
      <w:r w:rsidRPr="000125C0">
        <w:rPr>
          <w:rFonts w:ascii="宋体" w:eastAsia="宋体" w:hAnsi="宋体" w:cs="仿宋_GB2312"/>
          <w:sz w:val="24"/>
          <w:szCs w:val="28"/>
          <w:u w:val="single"/>
        </w:rPr>
        <w:t xml:space="preserve">                              </w:t>
      </w:r>
      <w:r w:rsidRPr="000125C0">
        <w:rPr>
          <w:rFonts w:ascii="宋体" w:eastAsia="宋体" w:hAnsi="宋体" w:cs="仿宋_GB2312" w:hint="eastAsia"/>
          <w:sz w:val="24"/>
          <w:szCs w:val="28"/>
        </w:rPr>
        <w:t>签字</w:t>
      </w:r>
      <w:r w:rsidRPr="000125C0">
        <w:rPr>
          <w:rFonts w:ascii="宋体" w:eastAsia="宋体" w:hAnsi="宋体" w:cs="仿宋_GB2312"/>
          <w:sz w:val="24"/>
          <w:szCs w:val="28"/>
          <w:u w:val="single"/>
        </w:rPr>
        <w:t xml:space="preserve">         </w:t>
      </w:r>
      <w:r w:rsidR="004E664D" w:rsidRPr="000125C0">
        <w:rPr>
          <w:rFonts w:ascii="宋体" w:eastAsia="宋体" w:hAnsi="宋体" w:cs="仿宋_GB2312" w:hint="eastAsia"/>
          <w:sz w:val="24"/>
          <w:szCs w:val="28"/>
          <w:u w:val="single"/>
        </w:rPr>
        <w:t xml:space="preserve">     </w:t>
      </w:r>
    </w:p>
    <w:p w:rsidR="001462D2" w:rsidRPr="000125C0" w:rsidRDefault="001462D2" w:rsidP="001F05A7">
      <w:pPr>
        <w:spacing w:line="460" w:lineRule="exact"/>
        <w:rPr>
          <w:rFonts w:ascii="宋体" w:eastAsia="宋体" w:hAnsi="宋体" w:cs="方正小标宋简体" w:hint="eastAsia"/>
          <w:szCs w:val="32"/>
        </w:rPr>
      </w:pPr>
      <w:r w:rsidRPr="000125C0">
        <w:rPr>
          <w:rFonts w:ascii="宋体" w:eastAsia="宋体" w:hAnsi="宋体" w:cs="方正小标宋简体" w:hint="eastAsia"/>
          <w:szCs w:val="32"/>
        </w:rPr>
        <w:lastRenderedPageBreak/>
        <w:t>附件2</w:t>
      </w:r>
    </w:p>
    <w:p w:rsidR="001462D2" w:rsidRPr="000125C0" w:rsidRDefault="001462D2" w:rsidP="001F05A7">
      <w:pPr>
        <w:spacing w:line="600" w:lineRule="exact"/>
        <w:jc w:val="center"/>
        <w:rPr>
          <w:rFonts w:ascii="宋体" w:eastAsia="宋体" w:hAnsi="宋体" w:cs="方正小标宋简体"/>
          <w:sz w:val="44"/>
          <w:szCs w:val="52"/>
        </w:rPr>
      </w:pPr>
      <w:r w:rsidRPr="000125C0">
        <w:rPr>
          <w:rFonts w:ascii="宋体" w:eastAsia="宋体" w:hAnsi="宋体" w:cs="方正小标宋简体" w:hint="eastAsia"/>
          <w:sz w:val="44"/>
          <w:szCs w:val="52"/>
        </w:rPr>
        <w:t>专家年度评价表</w:t>
      </w:r>
    </w:p>
    <w:p w:rsidR="001462D2" w:rsidRPr="000125C0" w:rsidRDefault="001462D2" w:rsidP="001F05A7">
      <w:pPr>
        <w:spacing w:line="240" w:lineRule="exact"/>
        <w:rPr>
          <w:rFonts w:ascii="宋体" w:eastAsia="宋体" w:hAnsi="宋体" w:cs="仿宋_GB2312" w:hint="eastAsia"/>
          <w:sz w:val="28"/>
          <w:szCs w:val="28"/>
        </w:rPr>
      </w:pPr>
    </w:p>
    <w:p w:rsidR="001462D2" w:rsidRPr="000125C0" w:rsidRDefault="001462D2" w:rsidP="001F05A7">
      <w:pPr>
        <w:spacing w:line="440" w:lineRule="exact"/>
        <w:rPr>
          <w:rFonts w:ascii="宋体" w:eastAsia="宋体" w:hAnsi="宋体" w:cs="仿宋_GB2312"/>
          <w:sz w:val="28"/>
          <w:szCs w:val="28"/>
        </w:rPr>
      </w:pPr>
      <w:r w:rsidRPr="000125C0">
        <w:rPr>
          <w:rFonts w:ascii="宋体" w:eastAsia="宋体" w:hAnsi="宋体" w:cs="仿宋_GB2312" w:hint="eastAsia"/>
          <w:sz w:val="28"/>
          <w:szCs w:val="28"/>
        </w:rPr>
        <w:t>专家姓名：</w:t>
      </w:r>
      <w:r w:rsidRPr="000125C0">
        <w:rPr>
          <w:rFonts w:ascii="宋体" w:eastAsia="宋体" w:hAnsi="宋体" w:cs="仿宋_GB2312"/>
          <w:sz w:val="28"/>
          <w:szCs w:val="28"/>
        </w:rPr>
        <w:t xml:space="preserve">             </w:t>
      </w:r>
      <w:r w:rsidRPr="000125C0">
        <w:rPr>
          <w:rFonts w:ascii="宋体" w:eastAsia="宋体" w:hAnsi="宋体" w:cs="仿宋_GB2312" w:hint="eastAsia"/>
          <w:sz w:val="28"/>
          <w:szCs w:val="28"/>
        </w:rPr>
        <w:t>身份证号码：</w:t>
      </w:r>
    </w:p>
    <w:p w:rsidR="001462D2" w:rsidRPr="000125C0" w:rsidRDefault="001462D2" w:rsidP="001F05A7">
      <w:pPr>
        <w:spacing w:afterLines="20" w:line="440" w:lineRule="exact"/>
        <w:rPr>
          <w:rFonts w:ascii="宋体" w:eastAsia="宋体" w:hAnsi="宋体" w:cs="仿宋_GB2312"/>
          <w:sz w:val="28"/>
          <w:szCs w:val="28"/>
        </w:rPr>
      </w:pPr>
      <w:r w:rsidRPr="000125C0">
        <w:rPr>
          <w:rFonts w:ascii="宋体" w:eastAsia="宋体" w:hAnsi="宋体" w:cs="仿宋_GB2312" w:hint="eastAsia"/>
          <w:sz w:val="28"/>
          <w:szCs w:val="28"/>
        </w:rPr>
        <w:t>专家任期年限：</w:t>
      </w:r>
    </w:p>
    <w:tbl>
      <w:tblPr>
        <w:tblW w:w="8900" w:type="dxa"/>
        <w:tblInd w:w="0" w:type="dxa"/>
        <w:tblLayout w:type="fixed"/>
        <w:tblLook w:val="00A0"/>
      </w:tblPr>
      <w:tblGrid>
        <w:gridCol w:w="2466"/>
        <w:gridCol w:w="6434"/>
      </w:tblGrid>
      <w:tr w:rsidR="001462D2" w:rsidRPr="000125C0" w:rsidTr="001462D2">
        <w:trPr>
          <w:trHeight w:val="479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ind w:left="630"/>
              <w:rPr>
                <w:rFonts w:ascii="宋体" w:eastAsia="宋体" w:hAnsi="宋体" w:cs="黑体"/>
                <w:kern w:val="0"/>
                <w:sz w:val="28"/>
                <w:szCs w:val="28"/>
              </w:rPr>
            </w:pPr>
            <w:r w:rsidRPr="000125C0">
              <w:rPr>
                <w:rFonts w:ascii="宋体" w:eastAsia="宋体" w:hAnsi="宋体" w:cs="黑体" w:hint="eastAsia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0125C0">
              <w:rPr>
                <w:rFonts w:ascii="宋体" w:eastAsia="宋体" w:hAnsi="宋体" w:cs="黑体" w:hint="eastAsia"/>
                <w:kern w:val="0"/>
                <w:sz w:val="28"/>
                <w:szCs w:val="28"/>
              </w:rPr>
              <w:t>具体情况</w:t>
            </w:r>
          </w:p>
        </w:tc>
      </w:tr>
      <w:tr w:rsidR="001462D2" w:rsidRPr="000125C0" w:rsidTr="001462D2">
        <w:trPr>
          <w:trHeight w:val="124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ind w:left="630"/>
              <w:rPr>
                <w:rFonts w:ascii="宋体" w:eastAsia="宋体" w:hAnsi="宋体" w:cs="黑体"/>
                <w:kern w:val="0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优良情况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是否被认定为有优良情况：</w:t>
            </w:r>
          </w:p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□否</w:t>
            </w:r>
          </w:p>
          <w:p w:rsidR="001462D2" w:rsidRPr="000125C0" w:rsidRDefault="001462D2" w:rsidP="001462D2">
            <w:pPr>
              <w:autoSpaceDE w:val="0"/>
              <w:spacing w:line="360" w:lineRule="exact"/>
              <w:ind w:left="630"/>
              <w:rPr>
                <w:rFonts w:ascii="宋体" w:eastAsia="宋体" w:hAnsi="宋体" w:cs="黑体"/>
                <w:kern w:val="0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□是，逐项列明详细情况及处理情况：</w:t>
            </w:r>
          </w:p>
        </w:tc>
      </w:tr>
      <w:tr w:rsidR="001462D2" w:rsidRPr="000125C0" w:rsidTr="001F05A7">
        <w:trPr>
          <w:trHeight w:val="134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jc w:val="center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工作纪律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是否违反工作纪律：</w:t>
            </w:r>
          </w:p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□否</w:t>
            </w:r>
          </w:p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kern w:val="0"/>
                <w:sz w:val="28"/>
                <w:szCs w:val="28"/>
                <w:u w:val="single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□是，逐项列明详细情况及处理情况：</w:t>
            </w:r>
          </w:p>
        </w:tc>
      </w:tr>
      <w:tr w:rsidR="001462D2" w:rsidRPr="000125C0" w:rsidTr="001462D2">
        <w:trPr>
          <w:trHeight w:val="140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jc w:val="center"/>
              <w:rPr>
                <w:rFonts w:ascii="宋体" w:eastAsia="宋体" w:hAnsi="宋体" w:cs="华文仿宋"/>
                <w:kern w:val="0"/>
                <w:sz w:val="28"/>
                <w:szCs w:val="28"/>
                <w:u w:val="single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职业道德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是否违反职业道德：</w:t>
            </w:r>
          </w:p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□否</w:t>
            </w:r>
          </w:p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kern w:val="0"/>
                <w:sz w:val="28"/>
                <w:szCs w:val="28"/>
                <w:u w:val="single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□是，逐项列明详细情况及处理情况：</w:t>
            </w:r>
          </w:p>
        </w:tc>
      </w:tr>
      <w:tr w:rsidR="001462D2" w:rsidRPr="000125C0" w:rsidTr="001462D2">
        <w:trPr>
          <w:trHeight w:val="138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jc w:val="center"/>
              <w:rPr>
                <w:rFonts w:ascii="宋体" w:eastAsia="宋体" w:hAnsi="宋体" w:cs="华文仿宋"/>
                <w:kern w:val="0"/>
                <w:sz w:val="28"/>
                <w:szCs w:val="28"/>
                <w:u w:val="single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评标评审业务能力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不具备评标评审业务能力：</w:t>
            </w:r>
          </w:p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□否</w:t>
            </w:r>
          </w:p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□是，逐项列明详细情况及处理情况：</w:t>
            </w:r>
          </w:p>
        </w:tc>
      </w:tr>
      <w:tr w:rsidR="001462D2" w:rsidRPr="000125C0" w:rsidTr="001F05A7">
        <w:trPr>
          <w:trHeight w:val="64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jc w:val="center"/>
              <w:rPr>
                <w:rFonts w:ascii="宋体" w:eastAsia="宋体" w:hAnsi="宋体" w:cs="华文仿宋"/>
                <w:kern w:val="0"/>
                <w:sz w:val="28"/>
                <w:szCs w:val="28"/>
                <w:u w:val="single"/>
              </w:rPr>
            </w:pPr>
            <w:r w:rsidRPr="000125C0">
              <w:rPr>
                <w:rFonts w:ascii="宋体" w:eastAsia="宋体" w:hAnsi="宋体" w:cs="华文仿宋" w:hint="eastAsia"/>
                <w:kern w:val="0"/>
                <w:sz w:val="28"/>
                <w:szCs w:val="28"/>
              </w:rPr>
              <w:t>年度抽取接受率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</w:p>
        </w:tc>
      </w:tr>
      <w:tr w:rsidR="001462D2" w:rsidRPr="000125C0" w:rsidTr="001462D2">
        <w:trPr>
          <w:trHeight w:val="702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widowControl/>
              <w:spacing w:line="360" w:lineRule="exact"/>
              <w:jc w:val="center"/>
              <w:rPr>
                <w:rFonts w:ascii="宋体" w:eastAsia="宋体" w:hAnsi="宋体" w:cs="华文仿宋"/>
                <w:kern w:val="0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kern w:val="0"/>
                <w:sz w:val="28"/>
                <w:szCs w:val="28"/>
              </w:rPr>
              <w:t>年度评价结果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2D2" w:rsidRPr="000125C0" w:rsidRDefault="001462D2" w:rsidP="001462D2">
            <w:pPr>
              <w:autoSpaceDE w:val="0"/>
              <w:spacing w:line="360" w:lineRule="exact"/>
              <w:ind w:left="630"/>
              <w:jc w:val="left"/>
              <w:rPr>
                <w:rFonts w:ascii="宋体" w:eastAsia="宋体" w:hAnsi="宋体" w:cs="华文仿宋"/>
                <w:sz w:val="28"/>
                <w:szCs w:val="28"/>
              </w:rPr>
            </w:pP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□优秀</w:t>
            </w:r>
            <w:r w:rsidRPr="000125C0">
              <w:rPr>
                <w:rFonts w:ascii="宋体" w:eastAsia="宋体" w:hAnsi="宋体" w:cs="华文仿宋"/>
                <w:kern w:val="0"/>
                <w:sz w:val="28"/>
                <w:szCs w:val="28"/>
              </w:rPr>
              <w:t xml:space="preserve">       </w:t>
            </w: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□称职</w:t>
            </w:r>
            <w:r w:rsidRPr="000125C0">
              <w:rPr>
                <w:rFonts w:ascii="宋体" w:eastAsia="宋体" w:hAnsi="宋体" w:cs="华文仿宋"/>
                <w:sz w:val="28"/>
                <w:szCs w:val="28"/>
              </w:rPr>
              <w:t xml:space="preserve">      </w:t>
            </w:r>
            <w:r w:rsidRPr="000125C0">
              <w:rPr>
                <w:rFonts w:ascii="宋体" w:eastAsia="宋体" w:hAnsi="宋体" w:cs="华文仿宋"/>
                <w:kern w:val="0"/>
                <w:sz w:val="28"/>
                <w:szCs w:val="28"/>
              </w:rPr>
              <w:t xml:space="preserve"> </w:t>
            </w:r>
            <w:r w:rsidRPr="000125C0">
              <w:rPr>
                <w:rFonts w:ascii="宋体" w:eastAsia="宋体" w:hAnsi="宋体" w:cs="华文仿宋" w:hint="eastAsia"/>
                <w:sz w:val="28"/>
                <w:szCs w:val="28"/>
              </w:rPr>
              <w:t>□</w:t>
            </w:r>
            <w:r w:rsidRPr="000125C0">
              <w:rPr>
                <w:rFonts w:ascii="宋体" w:eastAsia="宋体" w:hAnsi="宋体" w:cs="华文仿宋" w:hint="eastAsia"/>
                <w:kern w:val="0"/>
                <w:sz w:val="28"/>
                <w:szCs w:val="28"/>
              </w:rPr>
              <w:t>不称职</w:t>
            </w:r>
          </w:p>
        </w:tc>
      </w:tr>
    </w:tbl>
    <w:p w:rsidR="001462D2" w:rsidRPr="000125C0" w:rsidRDefault="001462D2" w:rsidP="001462D2">
      <w:pPr>
        <w:widowControl/>
        <w:rPr>
          <w:rFonts w:ascii="宋体" w:eastAsia="宋体" w:hAnsi="宋体" w:hint="eastAsia"/>
        </w:rPr>
      </w:pPr>
      <w:r w:rsidRPr="000125C0">
        <w:rPr>
          <w:rFonts w:ascii="宋体" w:eastAsia="宋体" w:hAnsi="宋体" w:hint="eastAsia"/>
        </w:rPr>
        <w:t>评价单位盖章：</w:t>
      </w:r>
      <w:r w:rsidRPr="000125C0">
        <w:rPr>
          <w:rFonts w:ascii="宋体" w:eastAsia="宋体" w:hAnsi="宋体"/>
        </w:rPr>
        <w:t xml:space="preserve">                    </w:t>
      </w:r>
      <w:r w:rsidRPr="000125C0">
        <w:rPr>
          <w:rFonts w:ascii="宋体" w:eastAsia="宋体" w:hAnsi="宋体" w:hint="eastAsia"/>
        </w:rPr>
        <w:t>评价时间：</w:t>
      </w:r>
    </w:p>
    <w:p w:rsidR="001F05A7" w:rsidRPr="000125C0" w:rsidRDefault="001F05A7" w:rsidP="001F05A7">
      <w:pPr>
        <w:widowControl/>
        <w:spacing w:line="240" w:lineRule="exact"/>
        <w:rPr>
          <w:rFonts w:ascii="宋体" w:eastAsia="宋体" w:hAnsi="宋体" w:hint="eastAsia"/>
          <w:sz w:val="28"/>
          <w:szCs w:val="28"/>
        </w:rPr>
      </w:pPr>
    </w:p>
    <w:p w:rsidR="001F05A7" w:rsidRPr="000125C0" w:rsidRDefault="001F05A7" w:rsidP="001F05A7">
      <w:pPr>
        <w:widowControl/>
        <w:spacing w:line="240" w:lineRule="exact"/>
        <w:rPr>
          <w:rFonts w:ascii="宋体" w:eastAsia="宋体" w:hAnsi="宋体" w:hint="eastAsia"/>
          <w:sz w:val="28"/>
          <w:szCs w:val="28"/>
        </w:rPr>
      </w:pPr>
    </w:p>
    <w:p w:rsidR="001F05A7" w:rsidRPr="000125C0" w:rsidRDefault="001F05A7" w:rsidP="001F05A7">
      <w:pPr>
        <w:widowControl/>
        <w:spacing w:line="240" w:lineRule="exact"/>
        <w:rPr>
          <w:rFonts w:ascii="宋体" w:eastAsia="宋体" w:hAnsi="宋体" w:hint="eastAsia"/>
          <w:sz w:val="28"/>
          <w:szCs w:val="28"/>
        </w:rPr>
      </w:pPr>
    </w:p>
    <w:p w:rsidR="001462D2" w:rsidRPr="000125C0" w:rsidRDefault="001462D2" w:rsidP="001462D2">
      <w:pPr>
        <w:pStyle w:val="ad"/>
        <w:pBdr>
          <w:bottom w:val="single" w:sz="6" w:space="1" w:color="auto"/>
          <w:between w:val="single" w:sz="6" w:space="1" w:color="auto"/>
        </w:pBdr>
        <w:ind w:left="1" w:firstLineChars="97" w:firstLine="236"/>
        <w:rPr>
          <w:rFonts w:eastAsia="宋体" w:hAnsi="宋体" w:hint="eastAsia"/>
          <w:w w:val="90"/>
          <w:sz w:val="28"/>
          <w:szCs w:val="28"/>
        </w:rPr>
      </w:pPr>
    </w:p>
    <w:p w:rsidR="004400FD" w:rsidRPr="000125C0" w:rsidRDefault="001462D2" w:rsidP="000125C0">
      <w:pPr>
        <w:pStyle w:val="ad"/>
        <w:pBdr>
          <w:bottom w:val="single" w:sz="6" w:space="1" w:color="auto"/>
          <w:between w:val="single" w:sz="6" w:space="1" w:color="auto"/>
        </w:pBdr>
        <w:tabs>
          <w:tab w:val="left" w:pos="2686"/>
        </w:tabs>
        <w:ind w:firstLineChars="86" w:firstLine="209"/>
        <w:rPr>
          <w:rFonts w:eastAsia="宋体" w:hAnsi="宋体" w:hint="eastAsia"/>
          <w:sz w:val="28"/>
          <w:szCs w:val="28"/>
        </w:rPr>
      </w:pPr>
      <w:r w:rsidRPr="000125C0">
        <w:rPr>
          <w:rFonts w:eastAsia="宋体" w:hAnsi="宋体" w:hint="eastAsia"/>
          <w:w w:val="90"/>
          <w:sz w:val="28"/>
          <w:szCs w:val="28"/>
        </w:rPr>
        <w:t>抄送：</w:t>
      </w:r>
      <w:r w:rsidR="001F05A7" w:rsidRPr="000125C0">
        <w:rPr>
          <w:rFonts w:eastAsia="宋体" w:hAnsi="宋体"/>
          <w:sz w:val="28"/>
          <w:szCs w:val="28"/>
        </w:rPr>
        <w:t>河南省公共资源交易管理委员会</w:t>
      </w:r>
      <w:r w:rsidR="001F05A7" w:rsidRPr="000125C0">
        <w:rPr>
          <w:rFonts w:eastAsia="宋体" w:hAnsi="宋体" w:hint="eastAsia"/>
          <w:sz w:val="28"/>
          <w:szCs w:val="28"/>
        </w:rPr>
        <w:t>成员单位。</w:t>
      </w:r>
    </w:p>
    <w:p w:rsidR="004400FD" w:rsidRPr="000125C0" w:rsidRDefault="00981198" w:rsidP="001462D2">
      <w:pPr>
        <w:pStyle w:val="ad"/>
        <w:pBdr>
          <w:bottom w:val="single" w:sz="6" w:space="1" w:color="auto"/>
          <w:between w:val="single" w:sz="6" w:space="1" w:color="auto"/>
        </w:pBdr>
        <w:tabs>
          <w:tab w:val="left" w:pos="2686"/>
        </w:tabs>
        <w:ind w:firstLineChars="100" w:firstLine="202"/>
        <w:rPr>
          <w:rFonts w:eastAsia="宋体" w:hAnsi="宋体"/>
          <w:color w:val="000000"/>
          <w:kern w:val="0"/>
          <w:sz w:val="28"/>
          <w:szCs w:val="28"/>
        </w:rPr>
      </w:pPr>
      <w:r>
        <w:rPr>
          <w:rFonts w:eastAsia="宋体" w:hAnsi="宋体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462280</wp:posOffset>
            </wp:positionV>
            <wp:extent cx="1786255" cy="478155"/>
            <wp:effectExtent l="19050" t="0" r="4445" b="0"/>
            <wp:wrapNone/>
            <wp:docPr id="113" name="图片 113" descr="豫公管办〔2019〕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豫公管办〔2019〕7号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0FD" w:rsidRPr="000125C0">
        <w:rPr>
          <w:rFonts w:eastAsia="宋体" w:hAnsi="宋体"/>
          <w:w w:val="90"/>
          <w:sz w:val="28"/>
          <w:szCs w:val="28"/>
        </w:rPr>
        <w:t xml:space="preserve">河南省公共资源交易管理委员会办公室 </w:t>
      </w:r>
      <w:r w:rsidR="004400FD" w:rsidRPr="000125C0">
        <w:rPr>
          <w:rFonts w:eastAsia="宋体" w:hAnsi="宋体"/>
          <w:sz w:val="28"/>
          <w:szCs w:val="28"/>
        </w:rPr>
        <w:t xml:space="preserve">       </w:t>
      </w:r>
      <w:r w:rsidR="004400FD" w:rsidRPr="000125C0">
        <w:rPr>
          <w:rFonts w:eastAsia="宋体" w:hAnsi="宋体" w:hint="eastAsia"/>
          <w:sz w:val="28"/>
          <w:szCs w:val="28"/>
        </w:rPr>
        <w:t xml:space="preserve">  </w:t>
      </w:r>
      <w:r w:rsidR="004400FD" w:rsidRPr="000125C0">
        <w:rPr>
          <w:rFonts w:eastAsia="宋体" w:hAnsi="宋体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9"/>
          <w:attr w:name="Month" w:val="3"/>
          <w:attr w:name="Day" w:val="29"/>
          <w:attr w:name="IsLunarDate" w:val="False"/>
          <w:attr w:name="IsROCDate" w:val="False"/>
        </w:smartTagPr>
        <w:r w:rsidR="004400FD" w:rsidRPr="000125C0">
          <w:rPr>
            <w:rFonts w:eastAsia="宋体" w:hAnsi="宋体"/>
            <w:sz w:val="28"/>
            <w:szCs w:val="28"/>
          </w:rPr>
          <w:t>2019年</w:t>
        </w:r>
        <w:r w:rsidR="00120AAA" w:rsidRPr="000125C0">
          <w:rPr>
            <w:rFonts w:eastAsia="宋体" w:hAnsi="宋体" w:hint="eastAsia"/>
            <w:sz w:val="28"/>
            <w:szCs w:val="28"/>
          </w:rPr>
          <w:t>3</w:t>
        </w:r>
        <w:r w:rsidR="004400FD" w:rsidRPr="000125C0">
          <w:rPr>
            <w:rFonts w:eastAsia="宋体" w:hAnsi="宋体"/>
            <w:sz w:val="28"/>
            <w:szCs w:val="28"/>
          </w:rPr>
          <w:t>月</w:t>
        </w:r>
        <w:r w:rsidR="001462D2" w:rsidRPr="000125C0">
          <w:rPr>
            <w:rFonts w:eastAsia="宋体" w:hAnsi="宋体" w:hint="eastAsia"/>
            <w:sz w:val="28"/>
            <w:szCs w:val="28"/>
          </w:rPr>
          <w:t>29</w:t>
        </w:r>
        <w:r w:rsidR="004400FD" w:rsidRPr="000125C0">
          <w:rPr>
            <w:rFonts w:eastAsia="宋体" w:hAnsi="宋体"/>
            <w:sz w:val="28"/>
            <w:szCs w:val="28"/>
          </w:rPr>
          <w:t>日</w:t>
        </w:r>
      </w:smartTag>
      <w:r w:rsidR="004400FD" w:rsidRPr="000125C0">
        <w:rPr>
          <w:rFonts w:eastAsia="宋体" w:hAnsi="宋体"/>
          <w:sz w:val="28"/>
          <w:szCs w:val="28"/>
        </w:rPr>
        <w:t>印发</w:t>
      </w:r>
    </w:p>
    <w:sectPr w:rsidR="004400FD" w:rsidRPr="000125C0" w:rsidSect="001462D2">
      <w:footerReference w:type="even" r:id="rId10"/>
      <w:pgSz w:w="11906" w:h="16838" w:code="9"/>
      <w:pgMar w:top="2041" w:right="1588" w:bottom="1758" w:left="1588" w:header="851" w:footer="1474" w:gutter="0"/>
      <w:cols w:space="720"/>
      <w:docGrid w:type="linesAndChars" w:linePitch="582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AE" w:rsidRDefault="004831AE">
      <w:r>
        <w:separator/>
      </w:r>
    </w:p>
  </w:endnote>
  <w:endnote w:type="continuationSeparator" w:id="0">
    <w:p w:rsidR="004831AE" w:rsidRDefault="0048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3" w:rsidRDefault="00FE5AE3" w:rsidP="004E664D">
    <w:pPr>
      <w:pStyle w:val="af2"/>
      <w:ind w:leftChars="100" w:left="320"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9B4FF1">
      <w:rPr>
        <w:noProof/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3" w:rsidRDefault="00FE5AE3" w:rsidP="004E664D">
    <w:pPr>
      <w:pStyle w:val="af2"/>
      <w:ind w:rightChars="100" w:right="320"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9B4FF1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E3" w:rsidRDefault="00FE5AE3" w:rsidP="004E664D">
    <w:pPr>
      <w:pStyle w:val="af2"/>
      <w:ind w:leftChars="100" w:left="320"/>
      <w:jc w:val="both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9B4FF1">
      <w:rPr>
        <w:noProof/>
        <w:kern w:val="0"/>
        <w:sz w:val="28"/>
        <w:szCs w:val="28"/>
      </w:rPr>
      <w:t>4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AE" w:rsidRDefault="004831AE">
      <w:r>
        <w:separator/>
      </w:r>
    </w:p>
  </w:footnote>
  <w:footnote w:type="continuationSeparator" w:id="0">
    <w:p w:rsidR="004831AE" w:rsidRDefault="00483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130F26"/>
    <w:multiLevelType w:val="singleLevel"/>
    <w:tmpl w:val="9E130F2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F224B914"/>
    <w:multiLevelType w:val="singleLevel"/>
    <w:tmpl w:val="F224B914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FA455F21"/>
    <w:multiLevelType w:val="singleLevel"/>
    <w:tmpl w:val="FA455F21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3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2B927647"/>
    <w:multiLevelType w:val="singleLevel"/>
    <w:tmpl w:val="2B92764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5">
    <w:nsid w:val="3A484005"/>
    <w:multiLevelType w:val="singleLevel"/>
    <w:tmpl w:val="3A484005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6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7">
    <w:nsid w:val="49A61F49"/>
    <w:multiLevelType w:val="multilevel"/>
    <w:tmpl w:val="49A61F49"/>
    <w:lvl w:ilvl="0">
      <w:start w:val="1"/>
      <w:numFmt w:val="japaneseCounting"/>
      <w:lvlText w:val="(%1)"/>
      <w:lvlJc w:val="left"/>
      <w:pPr>
        <w:tabs>
          <w:tab w:val="num" w:pos="1344"/>
        </w:tabs>
        <w:ind w:left="1344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8">
    <w:nsid w:val="53D85C81"/>
    <w:multiLevelType w:val="multilevel"/>
    <w:tmpl w:val="53D85C81"/>
    <w:lvl w:ilvl="0">
      <w:start w:val="1"/>
      <w:numFmt w:val="japaneseCounting"/>
      <w:lvlText w:val="（%1）"/>
      <w:lvlJc w:val="left"/>
      <w:pPr>
        <w:tabs>
          <w:tab w:val="num" w:pos="2415"/>
        </w:tabs>
        <w:ind w:left="2415" w:hanging="14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9">
    <w:nsid w:val="554BB2DA"/>
    <w:multiLevelType w:val="singleLevel"/>
    <w:tmpl w:val="554BB2DA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0">
    <w:nsid w:val="557C2AF5"/>
    <w:multiLevelType w:val="multilevel"/>
    <w:tmpl w:val="557C2AF5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2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FFE2F35"/>
    <w:multiLevelType w:val="multilevel"/>
    <w:tmpl w:val="6FFE2F35"/>
    <w:lvl w:ilvl="0">
      <w:start w:val="1"/>
      <w:numFmt w:val="decimal"/>
      <w:suff w:val="space"/>
      <w:lvlText w:val="第%1章"/>
      <w:lvlJc w:val="left"/>
      <w:pPr>
        <w:ind w:left="425" w:hanging="425"/>
      </w:pPr>
      <w:rPr>
        <w:rFonts w:ascii="Times New Roman" w:eastAsia="宋体" w:hAnsi="Times New Roman" w:hint="default"/>
        <w:b/>
        <w:i w:val="0"/>
        <w:sz w:val="44"/>
      </w:rPr>
    </w:lvl>
    <w:lvl w:ilvl="1">
      <w:start w:val="1"/>
      <w:numFmt w:val="decimal"/>
      <w:suff w:val="space"/>
      <w:lvlText w:val="%1.%2"/>
      <w:lvlJc w:val="left"/>
      <w:pPr>
        <w:ind w:left="992" w:hanging="567"/>
      </w:pPr>
      <w:rPr>
        <w:rFonts w:ascii="Times New Roman" w:eastAsia="宋体" w:hAnsi="Times New Roman" w:hint="default"/>
        <w:b/>
        <w:i w:val="0"/>
        <w:sz w:val="32"/>
      </w:rPr>
    </w:lvl>
    <w:lvl w:ilvl="2">
      <w:start w:val="1"/>
      <w:numFmt w:val="decimal"/>
      <w:suff w:val="space"/>
      <w:lvlText w:val="%1.%2.%3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1984" w:hanging="708"/>
      </w:pPr>
      <w:rPr>
        <w:rFonts w:ascii="Times New Roman" w:eastAsia="宋体" w:hAnsi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799DCA16"/>
    <w:multiLevelType w:val="singleLevel"/>
    <w:tmpl w:val="7744FA64"/>
    <w:lvl w:ilvl="0">
      <w:start w:val="1"/>
      <w:numFmt w:val="decimal"/>
      <w:suff w:val="nothing"/>
      <w:lvlText w:val="%1."/>
      <w:lvlJc w:val="left"/>
      <w:pPr>
        <w:ind w:left="0" w:firstLine="4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26"/>
  <w:evenAndOddHeaders/>
  <w:drawingGridHorizontalSpacing w:val="158"/>
  <w:drawingGridVerticalSpacing w:val="296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56312"/>
    <w:rsid w:val="00000EBB"/>
    <w:rsid w:val="00001ED1"/>
    <w:rsid w:val="00005938"/>
    <w:rsid w:val="00005A92"/>
    <w:rsid w:val="00012079"/>
    <w:rsid w:val="000125C0"/>
    <w:rsid w:val="0001520B"/>
    <w:rsid w:val="00015CA9"/>
    <w:rsid w:val="0001639C"/>
    <w:rsid w:val="000179DA"/>
    <w:rsid w:val="00023733"/>
    <w:rsid w:val="00030B66"/>
    <w:rsid w:val="0003200F"/>
    <w:rsid w:val="00034AE8"/>
    <w:rsid w:val="00042069"/>
    <w:rsid w:val="00042ED1"/>
    <w:rsid w:val="00044121"/>
    <w:rsid w:val="0004477E"/>
    <w:rsid w:val="0005387F"/>
    <w:rsid w:val="00060905"/>
    <w:rsid w:val="00060D59"/>
    <w:rsid w:val="00064D21"/>
    <w:rsid w:val="00065089"/>
    <w:rsid w:val="0006745A"/>
    <w:rsid w:val="00070144"/>
    <w:rsid w:val="00071666"/>
    <w:rsid w:val="00073B68"/>
    <w:rsid w:val="00073C67"/>
    <w:rsid w:val="00075D54"/>
    <w:rsid w:val="0007651B"/>
    <w:rsid w:val="000779DF"/>
    <w:rsid w:val="00082540"/>
    <w:rsid w:val="00086F50"/>
    <w:rsid w:val="00087E49"/>
    <w:rsid w:val="0009292F"/>
    <w:rsid w:val="000933BF"/>
    <w:rsid w:val="0009440C"/>
    <w:rsid w:val="00094985"/>
    <w:rsid w:val="00097F10"/>
    <w:rsid w:val="000A423C"/>
    <w:rsid w:val="000A763F"/>
    <w:rsid w:val="000A772B"/>
    <w:rsid w:val="000B03D6"/>
    <w:rsid w:val="000B29D4"/>
    <w:rsid w:val="000B53FE"/>
    <w:rsid w:val="000B67FF"/>
    <w:rsid w:val="000C0E42"/>
    <w:rsid w:val="000C7EF5"/>
    <w:rsid w:val="000D26E8"/>
    <w:rsid w:val="000D3ADB"/>
    <w:rsid w:val="000D47A0"/>
    <w:rsid w:val="000D7711"/>
    <w:rsid w:val="000E0889"/>
    <w:rsid w:val="000E41AE"/>
    <w:rsid w:val="000E5A67"/>
    <w:rsid w:val="000E7501"/>
    <w:rsid w:val="000F0CBA"/>
    <w:rsid w:val="000F1DD2"/>
    <w:rsid w:val="000F27C1"/>
    <w:rsid w:val="000F3227"/>
    <w:rsid w:val="000F3532"/>
    <w:rsid w:val="000F366A"/>
    <w:rsid w:val="000F5202"/>
    <w:rsid w:val="000F5E6C"/>
    <w:rsid w:val="00100D32"/>
    <w:rsid w:val="0010174A"/>
    <w:rsid w:val="0010687E"/>
    <w:rsid w:val="00114407"/>
    <w:rsid w:val="00114C39"/>
    <w:rsid w:val="0011619E"/>
    <w:rsid w:val="00120AAA"/>
    <w:rsid w:val="00121C6E"/>
    <w:rsid w:val="001235E8"/>
    <w:rsid w:val="001235FE"/>
    <w:rsid w:val="00125661"/>
    <w:rsid w:val="00125C00"/>
    <w:rsid w:val="00126565"/>
    <w:rsid w:val="00126DA7"/>
    <w:rsid w:val="00127E1F"/>
    <w:rsid w:val="00130692"/>
    <w:rsid w:val="00130B81"/>
    <w:rsid w:val="00135B82"/>
    <w:rsid w:val="001401C1"/>
    <w:rsid w:val="001413F4"/>
    <w:rsid w:val="0014372D"/>
    <w:rsid w:val="00145051"/>
    <w:rsid w:val="001462D2"/>
    <w:rsid w:val="00150A30"/>
    <w:rsid w:val="00152782"/>
    <w:rsid w:val="0015537F"/>
    <w:rsid w:val="0015573E"/>
    <w:rsid w:val="001563DF"/>
    <w:rsid w:val="001607EB"/>
    <w:rsid w:val="0016270C"/>
    <w:rsid w:val="0016302A"/>
    <w:rsid w:val="0016623E"/>
    <w:rsid w:val="00166665"/>
    <w:rsid w:val="001667FF"/>
    <w:rsid w:val="0017155D"/>
    <w:rsid w:val="00172D75"/>
    <w:rsid w:val="00172FA1"/>
    <w:rsid w:val="001731F4"/>
    <w:rsid w:val="001739B9"/>
    <w:rsid w:val="00174F0C"/>
    <w:rsid w:val="00175FA6"/>
    <w:rsid w:val="0018025A"/>
    <w:rsid w:val="00180669"/>
    <w:rsid w:val="001810B2"/>
    <w:rsid w:val="001812F7"/>
    <w:rsid w:val="001900F5"/>
    <w:rsid w:val="00190CC5"/>
    <w:rsid w:val="001937B6"/>
    <w:rsid w:val="001964B5"/>
    <w:rsid w:val="001B2BDD"/>
    <w:rsid w:val="001B4902"/>
    <w:rsid w:val="001B7604"/>
    <w:rsid w:val="001C098A"/>
    <w:rsid w:val="001C0ED4"/>
    <w:rsid w:val="001C2A43"/>
    <w:rsid w:val="001C2F0F"/>
    <w:rsid w:val="001C4334"/>
    <w:rsid w:val="001C5CEF"/>
    <w:rsid w:val="001D1FFF"/>
    <w:rsid w:val="001D315D"/>
    <w:rsid w:val="001D354E"/>
    <w:rsid w:val="001D41F1"/>
    <w:rsid w:val="001D67B5"/>
    <w:rsid w:val="001E24A8"/>
    <w:rsid w:val="001E7435"/>
    <w:rsid w:val="001F05A7"/>
    <w:rsid w:val="001F14C4"/>
    <w:rsid w:val="001F1E7D"/>
    <w:rsid w:val="001F2930"/>
    <w:rsid w:val="001F48D7"/>
    <w:rsid w:val="001F570A"/>
    <w:rsid w:val="001F5DC1"/>
    <w:rsid w:val="00201443"/>
    <w:rsid w:val="00201C8D"/>
    <w:rsid w:val="0020219F"/>
    <w:rsid w:val="0020523A"/>
    <w:rsid w:val="0020656C"/>
    <w:rsid w:val="00206F8A"/>
    <w:rsid w:val="002072A7"/>
    <w:rsid w:val="00207F3C"/>
    <w:rsid w:val="00210990"/>
    <w:rsid w:val="00210BB5"/>
    <w:rsid w:val="002128C4"/>
    <w:rsid w:val="00215327"/>
    <w:rsid w:val="0021615A"/>
    <w:rsid w:val="00216313"/>
    <w:rsid w:val="0021650C"/>
    <w:rsid w:val="002244C0"/>
    <w:rsid w:val="00226BD3"/>
    <w:rsid w:val="00227AC9"/>
    <w:rsid w:val="00231134"/>
    <w:rsid w:val="002334B5"/>
    <w:rsid w:val="002350E8"/>
    <w:rsid w:val="002360FF"/>
    <w:rsid w:val="00236319"/>
    <w:rsid w:val="00236E6E"/>
    <w:rsid w:val="00237678"/>
    <w:rsid w:val="0024263C"/>
    <w:rsid w:val="00243FD8"/>
    <w:rsid w:val="00253454"/>
    <w:rsid w:val="00253828"/>
    <w:rsid w:val="00261D28"/>
    <w:rsid w:val="00261E31"/>
    <w:rsid w:val="00262DB4"/>
    <w:rsid w:val="00267C01"/>
    <w:rsid w:val="00271B0B"/>
    <w:rsid w:val="0027372F"/>
    <w:rsid w:val="00273919"/>
    <w:rsid w:val="002859CF"/>
    <w:rsid w:val="00286658"/>
    <w:rsid w:val="002904D8"/>
    <w:rsid w:val="00291987"/>
    <w:rsid w:val="002935BF"/>
    <w:rsid w:val="00297D76"/>
    <w:rsid w:val="002A4C81"/>
    <w:rsid w:val="002A4DE4"/>
    <w:rsid w:val="002A5CAD"/>
    <w:rsid w:val="002B1232"/>
    <w:rsid w:val="002B6EE7"/>
    <w:rsid w:val="002B6F60"/>
    <w:rsid w:val="002C2D34"/>
    <w:rsid w:val="002C325B"/>
    <w:rsid w:val="002C770B"/>
    <w:rsid w:val="002D00BE"/>
    <w:rsid w:val="002D0940"/>
    <w:rsid w:val="002D11E3"/>
    <w:rsid w:val="002D51E2"/>
    <w:rsid w:val="002D5F70"/>
    <w:rsid w:val="002D7B13"/>
    <w:rsid w:val="002F73FE"/>
    <w:rsid w:val="002F7A5D"/>
    <w:rsid w:val="003050BD"/>
    <w:rsid w:val="00305B2C"/>
    <w:rsid w:val="00310778"/>
    <w:rsid w:val="00310E0F"/>
    <w:rsid w:val="003123BE"/>
    <w:rsid w:val="003149F9"/>
    <w:rsid w:val="0031518D"/>
    <w:rsid w:val="00315AE7"/>
    <w:rsid w:val="00317DCD"/>
    <w:rsid w:val="003213CB"/>
    <w:rsid w:val="00326D09"/>
    <w:rsid w:val="00332D30"/>
    <w:rsid w:val="003355F4"/>
    <w:rsid w:val="0033637A"/>
    <w:rsid w:val="003364DD"/>
    <w:rsid w:val="00343954"/>
    <w:rsid w:val="003448B3"/>
    <w:rsid w:val="003465C9"/>
    <w:rsid w:val="00347E1E"/>
    <w:rsid w:val="00354E05"/>
    <w:rsid w:val="00354EFE"/>
    <w:rsid w:val="00355E15"/>
    <w:rsid w:val="00356DFF"/>
    <w:rsid w:val="0036017E"/>
    <w:rsid w:val="00360474"/>
    <w:rsid w:val="00362D58"/>
    <w:rsid w:val="00367CAF"/>
    <w:rsid w:val="00370DCA"/>
    <w:rsid w:val="00372F7C"/>
    <w:rsid w:val="003749CA"/>
    <w:rsid w:val="00381D5E"/>
    <w:rsid w:val="00384365"/>
    <w:rsid w:val="003848E1"/>
    <w:rsid w:val="0038711C"/>
    <w:rsid w:val="00390014"/>
    <w:rsid w:val="00395649"/>
    <w:rsid w:val="003970DA"/>
    <w:rsid w:val="003A0478"/>
    <w:rsid w:val="003A3555"/>
    <w:rsid w:val="003A484D"/>
    <w:rsid w:val="003A4906"/>
    <w:rsid w:val="003A49D4"/>
    <w:rsid w:val="003A6154"/>
    <w:rsid w:val="003B422D"/>
    <w:rsid w:val="003B5291"/>
    <w:rsid w:val="003B53A9"/>
    <w:rsid w:val="003B6E09"/>
    <w:rsid w:val="003B75C0"/>
    <w:rsid w:val="003C088F"/>
    <w:rsid w:val="003C0A8E"/>
    <w:rsid w:val="003C0FF2"/>
    <w:rsid w:val="003C3D58"/>
    <w:rsid w:val="003C5CB9"/>
    <w:rsid w:val="003D37C9"/>
    <w:rsid w:val="003D5118"/>
    <w:rsid w:val="003D76CA"/>
    <w:rsid w:val="003E3882"/>
    <w:rsid w:val="003F073F"/>
    <w:rsid w:val="003F0953"/>
    <w:rsid w:val="003F3251"/>
    <w:rsid w:val="003F52F2"/>
    <w:rsid w:val="003F54FA"/>
    <w:rsid w:val="00401C04"/>
    <w:rsid w:val="00405939"/>
    <w:rsid w:val="00411D5D"/>
    <w:rsid w:val="004128D2"/>
    <w:rsid w:val="00415990"/>
    <w:rsid w:val="00415C3B"/>
    <w:rsid w:val="00416CDF"/>
    <w:rsid w:val="0042750F"/>
    <w:rsid w:val="0043250A"/>
    <w:rsid w:val="004359C3"/>
    <w:rsid w:val="00436D22"/>
    <w:rsid w:val="004400FD"/>
    <w:rsid w:val="00440561"/>
    <w:rsid w:val="00442766"/>
    <w:rsid w:val="00444453"/>
    <w:rsid w:val="004504FB"/>
    <w:rsid w:val="00452023"/>
    <w:rsid w:val="00455553"/>
    <w:rsid w:val="0045723F"/>
    <w:rsid w:val="00457FEB"/>
    <w:rsid w:val="00461ABB"/>
    <w:rsid w:val="00462A84"/>
    <w:rsid w:val="00463E07"/>
    <w:rsid w:val="0046431C"/>
    <w:rsid w:val="004663CE"/>
    <w:rsid w:val="00467076"/>
    <w:rsid w:val="00471CE7"/>
    <w:rsid w:val="00471F3B"/>
    <w:rsid w:val="00472E2E"/>
    <w:rsid w:val="004730D0"/>
    <w:rsid w:val="004736D4"/>
    <w:rsid w:val="0047510A"/>
    <w:rsid w:val="00476095"/>
    <w:rsid w:val="004763C4"/>
    <w:rsid w:val="00477664"/>
    <w:rsid w:val="004800A8"/>
    <w:rsid w:val="00480643"/>
    <w:rsid w:val="00480E1F"/>
    <w:rsid w:val="00482219"/>
    <w:rsid w:val="00482498"/>
    <w:rsid w:val="00482C7F"/>
    <w:rsid w:val="004831AE"/>
    <w:rsid w:val="00491F0C"/>
    <w:rsid w:val="004926D5"/>
    <w:rsid w:val="00493E5E"/>
    <w:rsid w:val="00494FC8"/>
    <w:rsid w:val="00495A1B"/>
    <w:rsid w:val="00495CA0"/>
    <w:rsid w:val="00496EF3"/>
    <w:rsid w:val="004A2AE6"/>
    <w:rsid w:val="004A475E"/>
    <w:rsid w:val="004A5616"/>
    <w:rsid w:val="004B09F6"/>
    <w:rsid w:val="004B1687"/>
    <w:rsid w:val="004B3624"/>
    <w:rsid w:val="004B6775"/>
    <w:rsid w:val="004B7CED"/>
    <w:rsid w:val="004C0A6D"/>
    <w:rsid w:val="004C1F82"/>
    <w:rsid w:val="004C3343"/>
    <w:rsid w:val="004C393C"/>
    <w:rsid w:val="004C5061"/>
    <w:rsid w:val="004D0155"/>
    <w:rsid w:val="004D1A20"/>
    <w:rsid w:val="004D4A8B"/>
    <w:rsid w:val="004E14C6"/>
    <w:rsid w:val="004E4110"/>
    <w:rsid w:val="004E44D0"/>
    <w:rsid w:val="004E664D"/>
    <w:rsid w:val="004E67B5"/>
    <w:rsid w:val="004F01CA"/>
    <w:rsid w:val="004F354C"/>
    <w:rsid w:val="004F4DE5"/>
    <w:rsid w:val="004F571A"/>
    <w:rsid w:val="005002F2"/>
    <w:rsid w:val="00501192"/>
    <w:rsid w:val="005020DF"/>
    <w:rsid w:val="00503EFA"/>
    <w:rsid w:val="00510A76"/>
    <w:rsid w:val="00511D8F"/>
    <w:rsid w:val="00513FCD"/>
    <w:rsid w:val="00515E23"/>
    <w:rsid w:val="00516495"/>
    <w:rsid w:val="00517B87"/>
    <w:rsid w:val="00520E8D"/>
    <w:rsid w:val="00523549"/>
    <w:rsid w:val="00532119"/>
    <w:rsid w:val="0053450E"/>
    <w:rsid w:val="00535BCC"/>
    <w:rsid w:val="00537581"/>
    <w:rsid w:val="005422EF"/>
    <w:rsid w:val="00543E48"/>
    <w:rsid w:val="0054691A"/>
    <w:rsid w:val="005476D6"/>
    <w:rsid w:val="0055163E"/>
    <w:rsid w:val="00552B11"/>
    <w:rsid w:val="00552B76"/>
    <w:rsid w:val="0055390C"/>
    <w:rsid w:val="00554E12"/>
    <w:rsid w:val="00557E07"/>
    <w:rsid w:val="00560025"/>
    <w:rsid w:val="0056198A"/>
    <w:rsid w:val="00561D7E"/>
    <w:rsid w:val="005633C2"/>
    <w:rsid w:val="00570071"/>
    <w:rsid w:val="0057119A"/>
    <w:rsid w:val="005733A5"/>
    <w:rsid w:val="00573A73"/>
    <w:rsid w:val="00573FB2"/>
    <w:rsid w:val="00576B57"/>
    <w:rsid w:val="00580ABD"/>
    <w:rsid w:val="0058347A"/>
    <w:rsid w:val="005865C4"/>
    <w:rsid w:val="0058798A"/>
    <w:rsid w:val="00595DE7"/>
    <w:rsid w:val="00595F05"/>
    <w:rsid w:val="005979E7"/>
    <w:rsid w:val="00597A53"/>
    <w:rsid w:val="005A0DCB"/>
    <w:rsid w:val="005A5074"/>
    <w:rsid w:val="005A565B"/>
    <w:rsid w:val="005B09E8"/>
    <w:rsid w:val="005B1D81"/>
    <w:rsid w:val="005B2F3F"/>
    <w:rsid w:val="005B36D8"/>
    <w:rsid w:val="005C08B5"/>
    <w:rsid w:val="005D1C9F"/>
    <w:rsid w:val="005D2464"/>
    <w:rsid w:val="005D4CC1"/>
    <w:rsid w:val="005D7068"/>
    <w:rsid w:val="005D7325"/>
    <w:rsid w:val="005D7AA2"/>
    <w:rsid w:val="005E03B9"/>
    <w:rsid w:val="005E0943"/>
    <w:rsid w:val="005E1FAC"/>
    <w:rsid w:val="005E24A6"/>
    <w:rsid w:val="005E29D6"/>
    <w:rsid w:val="005E42F1"/>
    <w:rsid w:val="005E6BD0"/>
    <w:rsid w:val="005F08BD"/>
    <w:rsid w:val="005F5D03"/>
    <w:rsid w:val="005F66F8"/>
    <w:rsid w:val="005F72C8"/>
    <w:rsid w:val="006005A4"/>
    <w:rsid w:val="00601844"/>
    <w:rsid w:val="00602F4A"/>
    <w:rsid w:val="00604121"/>
    <w:rsid w:val="006044F7"/>
    <w:rsid w:val="00604547"/>
    <w:rsid w:val="006052B5"/>
    <w:rsid w:val="006058CA"/>
    <w:rsid w:val="00605B19"/>
    <w:rsid w:val="006072D2"/>
    <w:rsid w:val="00611CB4"/>
    <w:rsid w:val="00613C4F"/>
    <w:rsid w:val="00615A05"/>
    <w:rsid w:val="006238E0"/>
    <w:rsid w:val="00624612"/>
    <w:rsid w:val="006261EA"/>
    <w:rsid w:val="0063011F"/>
    <w:rsid w:val="006342B2"/>
    <w:rsid w:val="00636A11"/>
    <w:rsid w:val="00640167"/>
    <w:rsid w:val="006430B6"/>
    <w:rsid w:val="0064347F"/>
    <w:rsid w:val="00643B66"/>
    <w:rsid w:val="00645043"/>
    <w:rsid w:val="006462AC"/>
    <w:rsid w:val="006502E7"/>
    <w:rsid w:val="00652C6E"/>
    <w:rsid w:val="00657262"/>
    <w:rsid w:val="006579D5"/>
    <w:rsid w:val="00660F48"/>
    <w:rsid w:val="00661752"/>
    <w:rsid w:val="006637C0"/>
    <w:rsid w:val="00663B9A"/>
    <w:rsid w:val="00666D9A"/>
    <w:rsid w:val="00671085"/>
    <w:rsid w:val="00671D8D"/>
    <w:rsid w:val="00672D0A"/>
    <w:rsid w:val="00672D45"/>
    <w:rsid w:val="00673594"/>
    <w:rsid w:val="00673F62"/>
    <w:rsid w:val="00674010"/>
    <w:rsid w:val="00674D33"/>
    <w:rsid w:val="006762D2"/>
    <w:rsid w:val="00680262"/>
    <w:rsid w:val="00684E06"/>
    <w:rsid w:val="00685DB3"/>
    <w:rsid w:val="00691086"/>
    <w:rsid w:val="00693880"/>
    <w:rsid w:val="00695E4A"/>
    <w:rsid w:val="00696D3E"/>
    <w:rsid w:val="0069743B"/>
    <w:rsid w:val="006A0162"/>
    <w:rsid w:val="006A21A4"/>
    <w:rsid w:val="006A3EE2"/>
    <w:rsid w:val="006A4080"/>
    <w:rsid w:val="006A40B2"/>
    <w:rsid w:val="006A41FB"/>
    <w:rsid w:val="006A6907"/>
    <w:rsid w:val="006A6ABE"/>
    <w:rsid w:val="006A7252"/>
    <w:rsid w:val="006B1154"/>
    <w:rsid w:val="006B1305"/>
    <w:rsid w:val="006B1765"/>
    <w:rsid w:val="006B3103"/>
    <w:rsid w:val="006B3E9B"/>
    <w:rsid w:val="006B6471"/>
    <w:rsid w:val="006C183A"/>
    <w:rsid w:val="006C46B4"/>
    <w:rsid w:val="006C5D73"/>
    <w:rsid w:val="006D1B90"/>
    <w:rsid w:val="006D24F0"/>
    <w:rsid w:val="006D27CE"/>
    <w:rsid w:val="006D3EF9"/>
    <w:rsid w:val="006D5DCB"/>
    <w:rsid w:val="006D63B0"/>
    <w:rsid w:val="006E1AB8"/>
    <w:rsid w:val="006E3339"/>
    <w:rsid w:val="006E34CC"/>
    <w:rsid w:val="006E6B8B"/>
    <w:rsid w:val="006F1A03"/>
    <w:rsid w:val="006F1D06"/>
    <w:rsid w:val="006F25FF"/>
    <w:rsid w:val="006F2A84"/>
    <w:rsid w:val="006F47F0"/>
    <w:rsid w:val="006F49AC"/>
    <w:rsid w:val="00701E38"/>
    <w:rsid w:val="00702256"/>
    <w:rsid w:val="00710AC9"/>
    <w:rsid w:val="0071749C"/>
    <w:rsid w:val="00720FDF"/>
    <w:rsid w:val="00727F27"/>
    <w:rsid w:val="00731C4A"/>
    <w:rsid w:val="00732DEE"/>
    <w:rsid w:val="007362D4"/>
    <w:rsid w:val="00743A4B"/>
    <w:rsid w:val="0074528B"/>
    <w:rsid w:val="007465DA"/>
    <w:rsid w:val="007472D7"/>
    <w:rsid w:val="0075187D"/>
    <w:rsid w:val="00752A10"/>
    <w:rsid w:val="00754052"/>
    <w:rsid w:val="00756234"/>
    <w:rsid w:val="007567FA"/>
    <w:rsid w:val="00757CAF"/>
    <w:rsid w:val="00761E7F"/>
    <w:rsid w:val="0076208E"/>
    <w:rsid w:val="00766467"/>
    <w:rsid w:val="007665D6"/>
    <w:rsid w:val="007677E9"/>
    <w:rsid w:val="00770C8C"/>
    <w:rsid w:val="00771C0B"/>
    <w:rsid w:val="00772D0D"/>
    <w:rsid w:val="007848E7"/>
    <w:rsid w:val="00785927"/>
    <w:rsid w:val="0079282A"/>
    <w:rsid w:val="0079482D"/>
    <w:rsid w:val="007A1049"/>
    <w:rsid w:val="007A3BE8"/>
    <w:rsid w:val="007A3E80"/>
    <w:rsid w:val="007A570A"/>
    <w:rsid w:val="007A6381"/>
    <w:rsid w:val="007B206F"/>
    <w:rsid w:val="007B396A"/>
    <w:rsid w:val="007B43D0"/>
    <w:rsid w:val="007B5B12"/>
    <w:rsid w:val="007B622A"/>
    <w:rsid w:val="007C0D70"/>
    <w:rsid w:val="007C3E2C"/>
    <w:rsid w:val="007C426A"/>
    <w:rsid w:val="007C47FE"/>
    <w:rsid w:val="007D5D1A"/>
    <w:rsid w:val="007D74D5"/>
    <w:rsid w:val="007E1024"/>
    <w:rsid w:val="007E1ACF"/>
    <w:rsid w:val="007E2C84"/>
    <w:rsid w:val="007E5C74"/>
    <w:rsid w:val="007E705C"/>
    <w:rsid w:val="007E75E1"/>
    <w:rsid w:val="007F0028"/>
    <w:rsid w:val="007F0BD3"/>
    <w:rsid w:val="007F4F16"/>
    <w:rsid w:val="007F69D8"/>
    <w:rsid w:val="007F6FEC"/>
    <w:rsid w:val="00800539"/>
    <w:rsid w:val="00801DFD"/>
    <w:rsid w:val="008025C9"/>
    <w:rsid w:val="00803044"/>
    <w:rsid w:val="00803220"/>
    <w:rsid w:val="008032CB"/>
    <w:rsid w:val="00804E62"/>
    <w:rsid w:val="00807F1E"/>
    <w:rsid w:val="00813079"/>
    <w:rsid w:val="008137C7"/>
    <w:rsid w:val="00815555"/>
    <w:rsid w:val="00815557"/>
    <w:rsid w:val="00822896"/>
    <w:rsid w:val="00822E83"/>
    <w:rsid w:val="00823416"/>
    <w:rsid w:val="008244EE"/>
    <w:rsid w:val="00824F6E"/>
    <w:rsid w:val="00840324"/>
    <w:rsid w:val="008405D9"/>
    <w:rsid w:val="008416EA"/>
    <w:rsid w:val="00841DAF"/>
    <w:rsid w:val="00842E25"/>
    <w:rsid w:val="008526A2"/>
    <w:rsid w:val="008531E0"/>
    <w:rsid w:val="008536C7"/>
    <w:rsid w:val="0085430B"/>
    <w:rsid w:val="008567AC"/>
    <w:rsid w:val="00860F33"/>
    <w:rsid w:val="0086142D"/>
    <w:rsid w:val="008623D3"/>
    <w:rsid w:val="00867FED"/>
    <w:rsid w:val="008737AE"/>
    <w:rsid w:val="008745F3"/>
    <w:rsid w:val="00875439"/>
    <w:rsid w:val="00880235"/>
    <w:rsid w:val="008802E8"/>
    <w:rsid w:val="0088052D"/>
    <w:rsid w:val="00880DD4"/>
    <w:rsid w:val="008863B8"/>
    <w:rsid w:val="008925FA"/>
    <w:rsid w:val="0089715F"/>
    <w:rsid w:val="008A2864"/>
    <w:rsid w:val="008A2D14"/>
    <w:rsid w:val="008A3EDE"/>
    <w:rsid w:val="008A78BF"/>
    <w:rsid w:val="008A7BF2"/>
    <w:rsid w:val="008A7ED4"/>
    <w:rsid w:val="008B3BAC"/>
    <w:rsid w:val="008B4FEE"/>
    <w:rsid w:val="008C1DE9"/>
    <w:rsid w:val="008C3A95"/>
    <w:rsid w:val="008C573A"/>
    <w:rsid w:val="008C5DF0"/>
    <w:rsid w:val="008C65FA"/>
    <w:rsid w:val="008C7356"/>
    <w:rsid w:val="008D168A"/>
    <w:rsid w:val="008D1DDA"/>
    <w:rsid w:val="008D2252"/>
    <w:rsid w:val="008D2325"/>
    <w:rsid w:val="008D2A1F"/>
    <w:rsid w:val="008D334D"/>
    <w:rsid w:val="008D53A8"/>
    <w:rsid w:val="008D57E4"/>
    <w:rsid w:val="008E081F"/>
    <w:rsid w:val="008E52E5"/>
    <w:rsid w:val="008E7B4F"/>
    <w:rsid w:val="008E7F6D"/>
    <w:rsid w:val="008F29D3"/>
    <w:rsid w:val="008F36AD"/>
    <w:rsid w:val="008F79FF"/>
    <w:rsid w:val="00900312"/>
    <w:rsid w:val="00900F95"/>
    <w:rsid w:val="009067DE"/>
    <w:rsid w:val="00913592"/>
    <w:rsid w:val="00917681"/>
    <w:rsid w:val="00922059"/>
    <w:rsid w:val="009220C5"/>
    <w:rsid w:val="009237C7"/>
    <w:rsid w:val="00924B13"/>
    <w:rsid w:val="009346F8"/>
    <w:rsid w:val="0093570B"/>
    <w:rsid w:val="009360B0"/>
    <w:rsid w:val="00940020"/>
    <w:rsid w:val="00941B47"/>
    <w:rsid w:val="0094454F"/>
    <w:rsid w:val="00944910"/>
    <w:rsid w:val="00947A26"/>
    <w:rsid w:val="0095508B"/>
    <w:rsid w:val="009561EE"/>
    <w:rsid w:val="00957EEB"/>
    <w:rsid w:val="00964BC7"/>
    <w:rsid w:val="00966B7A"/>
    <w:rsid w:val="00974C17"/>
    <w:rsid w:val="00976F4F"/>
    <w:rsid w:val="00976FBA"/>
    <w:rsid w:val="00977D07"/>
    <w:rsid w:val="00980B91"/>
    <w:rsid w:val="00981160"/>
    <w:rsid w:val="00981198"/>
    <w:rsid w:val="009819E5"/>
    <w:rsid w:val="0098233D"/>
    <w:rsid w:val="00982B00"/>
    <w:rsid w:val="00982F42"/>
    <w:rsid w:val="009843E6"/>
    <w:rsid w:val="00993190"/>
    <w:rsid w:val="00996E5E"/>
    <w:rsid w:val="0099724B"/>
    <w:rsid w:val="009A01C8"/>
    <w:rsid w:val="009A15AB"/>
    <w:rsid w:val="009A197A"/>
    <w:rsid w:val="009A2296"/>
    <w:rsid w:val="009A3A7B"/>
    <w:rsid w:val="009B0239"/>
    <w:rsid w:val="009B10E3"/>
    <w:rsid w:val="009B23C0"/>
    <w:rsid w:val="009B241B"/>
    <w:rsid w:val="009B26FC"/>
    <w:rsid w:val="009B4FF1"/>
    <w:rsid w:val="009B506B"/>
    <w:rsid w:val="009C135B"/>
    <w:rsid w:val="009C28A0"/>
    <w:rsid w:val="009C29DD"/>
    <w:rsid w:val="009C3005"/>
    <w:rsid w:val="009C3EB2"/>
    <w:rsid w:val="009C61D7"/>
    <w:rsid w:val="009D2385"/>
    <w:rsid w:val="009E1EB9"/>
    <w:rsid w:val="009E2855"/>
    <w:rsid w:val="009E5E93"/>
    <w:rsid w:val="009E7146"/>
    <w:rsid w:val="009F0161"/>
    <w:rsid w:val="009F71E4"/>
    <w:rsid w:val="009F7DB4"/>
    <w:rsid w:val="00A05589"/>
    <w:rsid w:val="00A0653D"/>
    <w:rsid w:val="00A07045"/>
    <w:rsid w:val="00A14F17"/>
    <w:rsid w:val="00A15292"/>
    <w:rsid w:val="00A17BD2"/>
    <w:rsid w:val="00A2027F"/>
    <w:rsid w:val="00A26E7B"/>
    <w:rsid w:val="00A26F01"/>
    <w:rsid w:val="00A27BB8"/>
    <w:rsid w:val="00A317FB"/>
    <w:rsid w:val="00A31FA7"/>
    <w:rsid w:val="00A35E82"/>
    <w:rsid w:val="00A37AF7"/>
    <w:rsid w:val="00A37AFB"/>
    <w:rsid w:val="00A40CFA"/>
    <w:rsid w:val="00A40F33"/>
    <w:rsid w:val="00A4151C"/>
    <w:rsid w:val="00A426E7"/>
    <w:rsid w:val="00A43795"/>
    <w:rsid w:val="00A442BD"/>
    <w:rsid w:val="00A443DF"/>
    <w:rsid w:val="00A471F0"/>
    <w:rsid w:val="00A4775D"/>
    <w:rsid w:val="00A500A8"/>
    <w:rsid w:val="00A50BB0"/>
    <w:rsid w:val="00A546D0"/>
    <w:rsid w:val="00A54FC7"/>
    <w:rsid w:val="00A550F0"/>
    <w:rsid w:val="00A56FF6"/>
    <w:rsid w:val="00A576B2"/>
    <w:rsid w:val="00A63A99"/>
    <w:rsid w:val="00A63EAB"/>
    <w:rsid w:val="00A6469F"/>
    <w:rsid w:val="00A64A52"/>
    <w:rsid w:val="00A720CB"/>
    <w:rsid w:val="00A727B0"/>
    <w:rsid w:val="00A91F93"/>
    <w:rsid w:val="00A94046"/>
    <w:rsid w:val="00A966BB"/>
    <w:rsid w:val="00AA1151"/>
    <w:rsid w:val="00AA21D1"/>
    <w:rsid w:val="00AA2828"/>
    <w:rsid w:val="00AA3B5D"/>
    <w:rsid w:val="00AA3EB2"/>
    <w:rsid w:val="00AA525D"/>
    <w:rsid w:val="00AA5F33"/>
    <w:rsid w:val="00AA7B14"/>
    <w:rsid w:val="00AB016F"/>
    <w:rsid w:val="00AB131C"/>
    <w:rsid w:val="00AB2988"/>
    <w:rsid w:val="00AB2BFE"/>
    <w:rsid w:val="00AB3334"/>
    <w:rsid w:val="00AB64A0"/>
    <w:rsid w:val="00AB6E57"/>
    <w:rsid w:val="00AC0028"/>
    <w:rsid w:val="00AC0A26"/>
    <w:rsid w:val="00AC136F"/>
    <w:rsid w:val="00AD1C63"/>
    <w:rsid w:val="00AD31D9"/>
    <w:rsid w:val="00AD3E20"/>
    <w:rsid w:val="00AD780F"/>
    <w:rsid w:val="00AE0425"/>
    <w:rsid w:val="00AE0D87"/>
    <w:rsid w:val="00AE0E4F"/>
    <w:rsid w:val="00AE6486"/>
    <w:rsid w:val="00AF01FA"/>
    <w:rsid w:val="00AF1225"/>
    <w:rsid w:val="00AF19B9"/>
    <w:rsid w:val="00AF1F68"/>
    <w:rsid w:val="00AF6138"/>
    <w:rsid w:val="00B00506"/>
    <w:rsid w:val="00B013CF"/>
    <w:rsid w:val="00B01DE8"/>
    <w:rsid w:val="00B0665C"/>
    <w:rsid w:val="00B11911"/>
    <w:rsid w:val="00B129EA"/>
    <w:rsid w:val="00B13A2D"/>
    <w:rsid w:val="00B14CED"/>
    <w:rsid w:val="00B20839"/>
    <w:rsid w:val="00B232E0"/>
    <w:rsid w:val="00B236A1"/>
    <w:rsid w:val="00B23709"/>
    <w:rsid w:val="00B25ED7"/>
    <w:rsid w:val="00B30044"/>
    <w:rsid w:val="00B33B38"/>
    <w:rsid w:val="00B35C49"/>
    <w:rsid w:val="00B4459E"/>
    <w:rsid w:val="00B46E9B"/>
    <w:rsid w:val="00B52234"/>
    <w:rsid w:val="00B52554"/>
    <w:rsid w:val="00B52B3E"/>
    <w:rsid w:val="00B52D59"/>
    <w:rsid w:val="00B53C05"/>
    <w:rsid w:val="00B5402E"/>
    <w:rsid w:val="00B56312"/>
    <w:rsid w:val="00B56A69"/>
    <w:rsid w:val="00B570E0"/>
    <w:rsid w:val="00B6001B"/>
    <w:rsid w:val="00B60831"/>
    <w:rsid w:val="00B6327A"/>
    <w:rsid w:val="00B645CA"/>
    <w:rsid w:val="00B673BC"/>
    <w:rsid w:val="00B71ED9"/>
    <w:rsid w:val="00B82E76"/>
    <w:rsid w:val="00B87A43"/>
    <w:rsid w:val="00B91375"/>
    <w:rsid w:val="00B9233B"/>
    <w:rsid w:val="00B9274D"/>
    <w:rsid w:val="00B95F83"/>
    <w:rsid w:val="00B9762C"/>
    <w:rsid w:val="00BA0708"/>
    <w:rsid w:val="00BA19BC"/>
    <w:rsid w:val="00BA1B36"/>
    <w:rsid w:val="00BA2ACF"/>
    <w:rsid w:val="00BA32DA"/>
    <w:rsid w:val="00BA5051"/>
    <w:rsid w:val="00BA5DA1"/>
    <w:rsid w:val="00BA601A"/>
    <w:rsid w:val="00BA6D97"/>
    <w:rsid w:val="00BB65E2"/>
    <w:rsid w:val="00BC1EE2"/>
    <w:rsid w:val="00BC53DE"/>
    <w:rsid w:val="00BC6A65"/>
    <w:rsid w:val="00BD1FC4"/>
    <w:rsid w:val="00BD238F"/>
    <w:rsid w:val="00BD7BD2"/>
    <w:rsid w:val="00BE23FF"/>
    <w:rsid w:val="00BE516B"/>
    <w:rsid w:val="00BE557C"/>
    <w:rsid w:val="00BE6FF9"/>
    <w:rsid w:val="00BF2392"/>
    <w:rsid w:val="00BF3D9F"/>
    <w:rsid w:val="00BF4EE6"/>
    <w:rsid w:val="00C00423"/>
    <w:rsid w:val="00C10BBC"/>
    <w:rsid w:val="00C11C82"/>
    <w:rsid w:val="00C14EC5"/>
    <w:rsid w:val="00C255B8"/>
    <w:rsid w:val="00C30965"/>
    <w:rsid w:val="00C31C6D"/>
    <w:rsid w:val="00C33AA8"/>
    <w:rsid w:val="00C369B3"/>
    <w:rsid w:val="00C40696"/>
    <w:rsid w:val="00C40C8C"/>
    <w:rsid w:val="00C41D28"/>
    <w:rsid w:val="00C44C96"/>
    <w:rsid w:val="00C46A03"/>
    <w:rsid w:val="00C51DE4"/>
    <w:rsid w:val="00C51E33"/>
    <w:rsid w:val="00C5453D"/>
    <w:rsid w:val="00C54C2E"/>
    <w:rsid w:val="00C575EA"/>
    <w:rsid w:val="00C6243C"/>
    <w:rsid w:val="00C63557"/>
    <w:rsid w:val="00C637D7"/>
    <w:rsid w:val="00C66A48"/>
    <w:rsid w:val="00C66EE8"/>
    <w:rsid w:val="00C70CFD"/>
    <w:rsid w:val="00C72713"/>
    <w:rsid w:val="00C74A92"/>
    <w:rsid w:val="00C75887"/>
    <w:rsid w:val="00C87035"/>
    <w:rsid w:val="00C87ED6"/>
    <w:rsid w:val="00C9023E"/>
    <w:rsid w:val="00C90F15"/>
    <w:rsid w:val="00C9241F"/>
    <w:rsid w:val="00C927C3"/>
    <w:rsid w:val="00C92D1B"/>
    <w:rsid w:val="00C94BE6"/>
    <w:rsid w:val="00C9503B"/>
    <w:rsid w:val="00C96D44"/>
    <w:rsid w:val="00C97525"/>
    <w:rsid w:val="00CA0CA2"/>
    <w:rsid w:val="00CA3875"/>
    <w:rsid w:val="00CA49F7"/>
    <w:rsid w:val="00CA56D6"/>
    <w:rsid w:val="00CA5EFB"/>
    <w:rsid w:val="00CB26E2"/>
    <w:rsid w:val="00CB4986"/>
    <w:rsid w:val="00CB6469"/>
    <w:rsid w:val="00CC146B"/>
    <w:rsid w:val="00CC1BFC"/>
    <w:rsid w:val="00CC1E4C"/>
    <w:rsid w:val="00CC287F"/>
    <w:rsid w:val="00CC56EA"/>
    <w:rsid w:val="00CC6C36"/>
    <w:rsid w:val="00CD1038"/>
    <w:rsid w:val="00CD297F"/>
    <w:rsid w:val="00CD2B87"/>
    <w:rsid w:val="00CD33F1"/>
    <w:rsid w:val="00CD3450"/>
    <w:rsid w:val="00CD6F0D"/>
    <w:rsid w:val="00CE4ACB"/>
    <w:rsid w:val="00CE4C18"/>
    <w:rsid w:val="00CF15A0"/>
    <w:rsid w:val="00CF6FF1"/>
    <w:rsid w:val="00CF7614"/>
    <w:rsid w:val="00D0180E"/>
    <w:rsid w:val="00D04939"/>
    <w:rsid w:val="00D049A1"/>
    <w:rsid w:val="00D06971"/>
    <w:rsid w:val="00D103A1"/>
    <w:rsid w:val="00D12EA4"/>
    <w:rsid w:val="00D14605"/>
    <w:rsid w:val="00D16236"/>
    <w:rsid w:val="00D1725F"/>
    <w:rsid w:val="00D17A9F"/>
    <w:rsid w:val="00D24111"/>
    <w:rsid w:val="00D30160"/>
    <w:rsid w:val="00D30911"/>
    <w:rsid w:val="00D30AF0"/>
    <w:rsid w:val="00D32B35"/>
    <w:rsid w:val="00D32D45"/>
    <w:rsid w:val="00D34DC4"/>
    <w:rsid w:val="00D4441A"/>
    <w:rsid w:val="00D450AC"/>
    <w:rsid w:val="00D46745"/>
    <w:rsid w:val="00D472F7"/>
    <w:rsid w:val="00D47E16"/>
    <w:rsid w:val="00D5182E"/>
    <w:rsid w:val="00D551A1"/>
    <w:rsid w:val="00D55F03"/>
    <w:rsid w:val="00D573F1"/>
    <w:rsid w:val="00D60F7C"/>
    <w:rsid w:val="00D61DB9"/>
    <w:rsid w:val="00D63141"/>
    <w:rsid w:val="00D662A3"/>
    <w:rsid w:val="00D666B2"/>
    <w:rsid w:val="00D6695F"/>
    <w:rsid w:val="00D6776D"/>
    <w:rsid w:val="00D7222B"/>
    <w:rsid w:val="00D80B2C"/>
    <w:rsid w:val="00D8369E"/>
    <w:rsid w:val="00D8381B"/>
    <w:rsid w:val="00D8405F"/>
    <w:rsid w:val="00D86E6E"/>
    <w:rsid w:val="00D91B8E"/>
    <w:rsid w:val="00D93C9E"/>
    <w:rsid w:val="00DA30FF"/>
    <w:rsid w:val="00DB12A0"/>
    <w:rsid w:val="00DB2293"/>
    <w:rsid w:val="00DB5EA7"/>
    <w:rsid w:val="00DB636E"/>
    <w:rsid w:val="00DC0EE6"/>
    <w:rsid w:val="00DC1385"/>
    <w:rsid w:val="00DC4289"/>
    <w:rsid w:val="00DC4574"/>
    <w:rsid w:val="00DC70ED"/>
    <w:rsid w:val="00DD4687"/>
    <w:rsid w:val="00DD59B0"/>
    <w:rsid w:val="00DD6B9C"/>
    <w:rsid w:val="00DD7FC5"/>
    <w:rsid w:val="00DE2FB4"/>
    <w:rsid w:val="00DE325A"/>
    <w:rsid w:val="00DE760F"/>
    <w:rsid w:val="00DF508E"/>
    <w:rsid w:val="00E00563"/>
    <w:rsid w:val="00E04879"/>
    <w:rsid w:val="00E04918"/>
    <w:rsid w:val="00E04DDF"/>
    <w:rsid w:val="00E10858"/>
    <w:rsid w:val="00E12221"/>
    <w:rsid w:val="00E132FF"/>
    <w:rsid w:val="00E22E05"/>
    <w:rsid w:val="00E22EE7"/>
    <w:rsid w:val="00E277E6"/>
    <w:rsid w:val="00E317F8"/>
    <w:rsid w:val="00E32631"/>
    <w:rsid w:val="00E36B3D"/>
    <w:rsid w:val="00E405C2"/>
    <w:rsid w:val="00E4096E"/>
    <w:rsid w:val="00E40B89"/>
    <w:rsid w:val="00E42A44"/>
    <w:rsid w:val="00E42FDE"/>
    <w:rsid w:val="00E4508A"/>
    <w:rsid w:val="00E4610A"/>
    <w:rsid w:val="00E46E32"/>
    <w:rsid w:val="00E473C2"/>
    <w:rsid w:val="00E47401"/>
    <w:rsid w:val="00E5153F"/>
    <w:rsid w:val="00E52841"/>
    <w:rsid w:val="00E57FFA"/>
    <w:rsid w:val="00E60387"/>
    <w:rsid w:val="00E60639"/>
    <w:rsid w:val="00E63830"/>
    <w:rsid w:val="00E64D62"/>
    <w:rsid w:val="00E65E54"/>
    <w:rsid w:val="00E66D17"/>
    <w:rsid w:val="00E67BB0"/>
    <w:rsid w:val="00E719C3"/>
    <w:rsid w:val="00E77606"/>
    <w:rsid w:val="00E805DD"/>
    <w:rsid w:val="00E80628"/>
    <w:rsid w:val="00E81065"/>
    <w:rsid w:val="00E84288"/>
    <w:rsid w:val="00E844EF"/>
    <w:rsid w:val="00E86675"/>
    <w:rsid w:val="00E92592"/>
    <w:rsid w:val="00E95F09"/>
    <w:rsid w:val="00EA126D"/>
    <w:rsid w:val="00EA2ABA"/>
    <w:rsid w:val="00EA722C"/>
    <w:rsid w:val="00EA7E22"/>
    <w:rsid w:val="00EB0A26"/>
    <w:rsid w:val="00EB0A49"/>
    <w:rsid w:val="00EB1030"/>
    <w:rsid w:val="00EB1B2C"/>
    <w:rsid w:val="00EB4A26"/>
    <w:rsid w:val="00EB7A9A"/>
    <w:rsid w:val="00EC2E4A"/>
    <w:rsid w:val="00EC6EBB"/>
    <w:rsid w:val="00ED0666"/>
    <w:rsid w:val="00ED173E"/>
    <w:rsid w:val="00ED19AB"/>
    <w:rsid w:val="00ED2567"/>
    <w:rsid w:val="00ED383C"/>
    <w:rsid w:val="00ED4083"/>
    <w:rsid w:val="00EE049C"/>
    <w:rsid w:val="00EE38B7"/>
    <w:rsid w:val="00EE4CD4"/>
    <w:rsid w:val="00EE6182"/>
    <w:rsid w:val="00EF28C2"/>
    <w:rsid w:val="00EF2A6C"/>
    <w:rsid w:val="00EF41FD"/>
    <w:rsid w:val="00F00F5E"/>
    <w:rsid w:val="00F01362"/>
    <w:rsid w:val="00F013DD"/>
    <w:rsid w:val="00F0185A"/>
    <w:rsid w:val="00F07C9C"/>
    <w:rsid w:val="00F11422"/>
    <w:rsid w:val="00F15CAC"/>
    <w:rsid w:val="00F164B9"/>
    <w:rsid w:val="00F16D78"/>
    <w:rsid w:val="00F21E04"/>
    <w:rsid w:val="00F22B47"/>
    <w:rsid w:val="00F24D4A"/>
    <w:rsid w:val="00F2618A"/>
    <w:rsid w:val="00F27B04"/>
    <w:rsid w:val="00F30051"/>
    <w:rsid w:val="00F318C1"/>
    <w:rsid w:val="00F351EA"/>
    <w:rsid w:val="00F372AD"/>
    <w:rsid w:val="00F437C2"/>
    <w:rsid w:val="00F44142"/>
    <w:rsid w:val="00F443F7"/>
    <w:rsid w:val="00F50D77"/>
    <w:rsid w:val="00F50F6F"/>
    <w:rsid w:val="00F53E72"/>
    <w:rsid w:val="00F54265"/>
    <w:rsid w:val="00F5499C"/>
    <w:rsid w:val="00F54D1F"/>
    <w:rsid w:val="00F55B4D"/>
    <w:rsid w:val="00F55E9C"/>
    <w:rsid w:val="00F56F98"/>
    <w:rsid w:val="00F604A4"/>
    <w:rsid w:val="00F60522"/>
    <w:rsid w:val="00F66CE2"/>
    <w:rsid w:val="00F671C5"/>
    <w:rsid w:val="00F7033C"/>
    <w:rsid w:val="00F75321"/>
    <w:rsid w:val="00F76181"/>
    <w:rsid w:val="00F800AD"/>
    <w:rsid w:val="00F87802"/>
    <w:rsid w:val="00F90D27"/>
    <w:rsid w:val="00F94D48"/>
    <w:rsid w:val="00F97EF8"/>
    <w:rsid w:val="00FA054D"/>
    <w:rsid w:val="00FA2A55"/>
    <w:rsid w:val="00FB10FB"/>
    <w:rsid w:val="00FB18FD"/>
    <w:rsid w:val="00FB3243"/>
    <w:rsid w:val="00FB4CEB"/>
    <w:rsid w:val="00FB55A6"/>
    <w:rsid w:val="00FC2F2C"/>
    <w:rsid w:val="00FC4606"/>
    <w:rsid w:val="00FC6DF2"/>
    <w:rsid w:val="00FC787D"/>
    <w:rsid w:val="00FD0680"/>
    <w:rsid w:val="00FD174B"/>
    <w:rsid w:val="00FD438D"/>
    <w:rsid w:val="00FE25A1"/>
    <w:rsid w:val="00FE36EF"/>
    <w:rsid w:val="00FE5AE3"/>
    <w:rsid w:val="00FE73D8"/>
    <w:rsid w:val="00FF22C3"/>
    <w:rsid w:val="00FF60C0"/>
    <w:rsid w:val="00FF60C2"/>
    <w:rsid w:val="00FF6306"/>
    <w:rsid w:val="00FF6333"/>
    <w:rsid w:val="00FF71DE"/>
    <w:rsid w:val="1C491457"/>
    <w:rsid w:val="2ABF10C8"/>
    <w:rsid w:val="2C4A7C6E"/>
    <w:rsid w:val="2CF34C26"/>
    <w:rsid w:val="2E9F11CF"/>
    <w:rsid w:val="3F915C37"/>
    <w:rsid w:val="431D0CA9"/>
    <w:rsid w:val="59755CDC"/>
    <w:rsid w:val="5A9E24F3"/>
    <w:rsid w:val="5EA80E33"/>
    <w:rsid w:val="7230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qFormat/>
    <w:rsid w:val="0034395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qFormat/>
    <w:rPr>
      <w:b/>
      <w:bCs/>
    </w:rPr>
  </w:style>
  <w:style w:type="character" w:styleId="a7">
    <w:name w:val="Emphasis"/>
    <w:basedOn w:val="a0"/>
    <w:qFormat/>
    <w:rPr>
      <w:rFonts w:cs="Times New Roman"/>
      <w:i/>
      <w:iCs/>
    </w:rPr>
  </w:style>
  <w:style w:type="character" w:customStyle="1" w:styleId="a8">
    <w:name w:val="目录"/>
    <w:rPr>
      <w:rFonts w:ascii="宋体" w:hAnsi="宋体" w:cs="宋体"/>
      <w:u w:val="none"/>
    </w:rPr>
  </w:style>
  <w:style w:type="character" w:customStyle="1" w:styleId="Char">
    <w:name w:val="正文一 Char"/>
    <w:link w:val="a9"/>
    <w:locked/>
    <w:rPr>
      <w:rFonts w:eastAsia="宋体"/>
      <w:sz w:val="24"/>
      <w:szCs w:val="28"/>
      <w:lang w:bidi="ar-SA"/>
    </w:rPr>
  </w:style>
  <w:style w:type="character" w:customStyle="1" w:styleId="Char0">
    <w:name w:val="段 Char"/>
    <w:link w:val="aa"/>
    <w:rPr>
      <w:rFonts w:ascii="宋体"/>
      <w:sz w:val="21"/>
      <w:lang w:val="en-US" w:eastAsia="zh-CN" w:bidi="ar-SA"/>
    </w:rPr>
  </w:style>
  <w:style w:type="character" w:customStyle="1" w:styleId="Char1">
    <w:name w:val="标题一 Char"/>
    <w:link w:val="ab"/>
    <w:rPr>
      <w:rFonts w:ascii="Calibri" w:eastAsia="黑体" w:hAnsi="Calibri"/>
      <w:kern w:val="2"/>
      <w:sz w:val="30"/>
      <w:szCs w:val="44"/>
      <w:lang w:bidi="ar-SA"/>
    </w:rPr>
  </w:style>
  <w:style w:type="character" w:customStyle="1" w:styleId="Char2">
    <w:name w:val="报告正文 Char"/>
    <w:link w:val="ac"/>
    <w:locked/>
    <w:rPr>
      <w:rFonts w:eastAsia="宋体"/>
      <w:color w:val="000000"/>
      <w:szCs w:val="24"/>
      <w:lang w:bidi="ar-SA"/>
    </w:rPr>
  </w:style>
  <w:style w:type="paragraph" w:styleId="ad">
    <w:name w:val="Plain Text"/>
    <w:basedOn w:val="a"/>
    <w:rPr>
      <w:rFonts w:ascii="宋体" w:hAnsi="Courier New"/>
      <w:sz w:val="21"/>
    </w:rPr>
  </w:style>
  <w:style w:type="paragraph" w:styleId="ae">
    <w:name w:val="Balloon Text"/>
    <w:basedOn w:val="a"/>
    <w:semiHidden/>
    <w:rPr>
      <w:sz w:val="18"/>
      <w:szCs w:val="18"/>
    </w:rPr>
  </w:style>
  <w:style w:type="paragraph" w:styleId="20">
    <w:name w:val="Body Text Indent 2"/>
    <w:basedOn w:val="a"/>
    <w:pPr>
      <w:ind w:firstLineChars="200" w:firstLine="632"/>
    </w:pPr>
    <w:rPr>
      <w:rFonts w:eastAsia="楷体_GB2312"/>
      <w:szCs w:val="30"/>
    </w:rPr>
  </w:style>
  <w:style w:type="paragraph" w:styleId="af">
    <w:name w:val="Date"/>
    <w:basedOn w:val="a"/>
    <w:next w:val="a"/>
    <w:rPr>
      <w:rFonts w:ascii="仿宋_GB2312"/>
    </w:r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f1">
    <w:name w:val="Body Text Indent"/>
    <w:basedOn w:val="a"/>
    <w:pPr>
      <w:ind w:firstLineChars="200" w:firstLine="640"/>
    </w:pPr>
    <w:rPr>
      <w:szCs w:val="24"/>
    </w:rPr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Body Text"/>
    <w:basedOn w:val="a"/>
    <w:rPr>
      <w:szCs w:val="24"/>
    </w:rPr>
  </w:style>
  <w:style w:type="paragraph" w:styleId="af4">
    <w:name w:val="Normal Indent"/>
    <w:basedOn w:val="a"/>
    <w:pPr>
      <w:spacing w:line="360" w:lineRule="auto"/>
      <w:ind w:firstLineChars="200" w:firstLine="200"/>
    </w:pPr>
    <w:rPr>
      <w:rFonts w:ascii="Calibri" w:eastAsia="宋体" w:hAnsi="Calibri"/>
      <w:sz w:val="21"/>
      <w:szCs w:val="22"/>
    </w:rPr>
  </w:style>
  <w:style w:type="paragraph" w:styleId="3">
    <w:name w:val="Body Text Indent 3"/>
    <w:basedOn w:val="a"/>
    <w:pPr>
      <w:adjustRightInd w:val="0"/>
      <w:snapToGrid w:val="0"/>
      <w:spacing w:line="460" w:lineRule="exact"/>
      <w:ind w:firstLineChars="100" w:firstLine="320"/>
    </w:pPr>
    <w:rPr>
      <w:szCs w:val="24"/>
    </w:rPr>
  </w:style>
  <w:style w:type="paragraph" w:styleId="af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6">
    <w:name w:val="附录表标号"/>
    <w:basedOn w:val="a"/>
    <w:next w:val="aa"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eastAsia="宋体"/>
      <w:color w:val="FFFFFF"/>
      <w:sz w:val="21"/>
      <w:szCs w:val="24"/>
    </w:rPr>
  </w:style>
  <w:style w:type="paragraph" w:customStyle="1" w:styleId="Char2CharCharChar1">
    <w:name w:val=" Char2 Char Char Char1"/>
    <w:basedOn w:val="a"/>
    <w:pPr>
      <w:spacing w:line="360" w:lineRule="auto"/>
    </w:pPr>
  </w:style>
  <w:style w:type="paragraph" w:customStyle="1" w:styleId="10">
    <w:name w:val="列出段落1"/>
    <w:basedOn w:val="a"/>
    <w:pPr>
      <w:ind w:firstLineChars="200" w:firstLine="420"/>
    </w:pPr>
    <w:rPr>
      <w:rFonts w:ascii="Calibri" w:eastAsia="宋体" w:hAnsi="Calibri"/>
      <w:szCs w:val="22"/>
    </w:rPr>
  </w:style>
  <w:style w:type="paragraph" w:customStyle="1" w:styleId="af7">
    <w:name w:val="附录二级条标题"/>
    <w:basedOn w:val="a"/>
    <w:next w:val="aa"/>
    <w:pPr>
      <w:widowControl/>
      <w:numPr>
        <w:ilvl w:val="3"/>
        <w:numId w:val="2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 w:val="21"/>
    </w:rPr>
  </w:style>
  <w:style w:type="paragraph" w:customStyle="1" w:styleId="af8">
    <w:name w:val="字母编号列项（一级）"/>
    <w:pPr>
      <w:numPr>
        <w:numId w:val="3"/>
      </w:numPr>
      <w:tabs>
        <w:tab w:val="left" w:pos="839"/>
      </w:tabs>
      <w:jc w:val="both"/>
    </w:pPr>
    <w:rPr>
      <w:rFonts w:ascii="宋体"/>
      <w:sz w:val="21"/>
    </w:rPr>
  </w:style>
  <w:style w:type="paragraph" w:customStyle="1" w:styleId="af9">
    <w:name w:val="正文表标题"/>
    <w:next w:val="aa"/>
    <w:pPr>
      <w:numPr>
        <w:numId w:val="4"/>
      </w:numPr>
      <w:tabs>
        <w:tab w:val="left" w:pos="360"/>
        <w:tab w:val="left" w:pos="1344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a">
    <w:name w:val="附录表标题"/>
    <w:basedOn w:val="a"/>
    <w:next w:val="aa"/>
    <w:pPr>
      <w:numPr>
        <w:ilvl w:val="1"/>
        <w:numId w:val="1"/>
      </w:numPr>
      <w:spacing w:beforeLines="50" w:afterLines="50"/>
      <w:jc w:val="center"/>
    </w:pPr>
    <w:rPr>
      <w:rFonts w:ascii="黑体" w:eastAsia="黑体"/>
      <w:sz w:val="21"/>
      <w:szCs w:val="21"/>
    </w:rPr>
  </w:style>
  <w:style w:type="paragraph" w:customStyle="1" w:styleId="afb">
    <w:name w:val="附录标题"/>
    <w:basedOn w:val="aa"/>
    <w:next w:val="aa"/>
    <w:pPr>
      <w:ind w:firstLineChars="0" w:firstLine="0"/>
      <w:jc w:val="center"/>
    </w:pPr>
    <w:rPr>
      <w:rFonts w:ascii="黑体" w:eastAsia="黑体"/>
    </w:rPr>
  </w:style>
  <w:style w:type="paragraph" w:customStyle="1" w:styleId="aa">
    <w:name w:val="段"/>
    <w:link w:val="Char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c">
    <w:name w:val="标题四"/>
    <w:basedOn w:val="a"/>
    <w:qFormat/>
    <w:pPr>
      <w:numPr>
        <w:ilvl w:val="3"/>
        <w:numId w:val="5"/>
      </w:numPr>
      <w:spacing w:beforeLines="50" w:afterLines="50" w:line="500" w:lineRule="exact"/>
      <w:ind w:left="0" w:firstLine="0"/>
      <w:jc w:val="left"/>
      <w:outlineLvl w:val="3"/>
    </w:pPr>
    <w:rPr>
      <w:rFonts w:ascii="Calibri" w:eastAsia="宋体" w:hAnsi="Calibri"/>
      <w:b/>
      <w:sz w:val="28"/>
      <w:szCs w:val="28"/>
    </w:rPr>
  </w:style>
  <w:style w:type="paragraph" w:customStyle="1" w:styleId="afd">
    <w:name w:val="一级条标题"/>
    <w:next w:val="aa"/>
    <w:pPr>
      <w:numPr>
        <w:ilvl w:val="1"/>
        <w:numId w:val="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e">
    <w:name w:val="附录章标题"/>
    <w:next w:val="aa"/>
    <w:pPr>
      <w:numPr>
        <w:ilvl w:val="1"/>
        <w:numId w:val="2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">
    <w:name w:val="表格"/>
    <w:basedOn w:val="a"/>
    <w:next w:val="a"/>
    <w:pPr>
      <w:adjustRightInd w:val="0"/>
      <w:snapToGrid w:val="0"/>
      <w:jc w:val="center"/>
    </w:pPr>
    <w:rPr>
      <w:rFonts w:ascii="Arial" w:hAnsi="Arial"/>
      <w:bCs/>
      <w:szCs w:val="24"/>
    </w:rPr>
  </w:style>
  <w:style w:type="paragraph" w:customStyle="1" w:styleId="aff0">
    <w:name w:val="注：（正文）"/>
    <w:basedOn w:val="a"/>
    <w:next w:val="aa"/>
    <w:pPr>
      <w:numPr>
        <w:numId w:val="7"/>
      </w:numPr>
      <w:tabs>
        <w:tab w:val="left" w:pos="2415"/>
      </w:tabs>
      <w:autoSpaceDE w:val="0"/>
      <w:autoSpaceDN w:val="0"/>
    </w:pPr>
    <w:rPr>
      <w:rFonts w:ascii="宋体" w:eastAsia="宋体"/>
      <w:kern w:val="0"/>
      <w:sz w:val="18"/>
      <w:szCs w:val="18"/>
    </w:rPr>
  </w:style>
  <w:style w:type="paragraph" w:customStyle="1" w:styleId="aff1">
    <w:name w:val="其他发布日期"/>
    <w:basedOn w:val="a"/>
    <w:pPr>
      <w:framePr w:w="3997" w:h="471" w:hRule="exact" w:vSpace="181" w:wrap="around" w:vAnchor="page" w:hAnchor="page" w:x="1419" w:y="14097" w:anchorLock="1"/>
      <w:widowControl/>
      <w:numPr>
        <w:numId w:val="8"/>
      </w:numPr>
      <w:jc w:val="left"/>
    </w:pPr>
    <w:rPr>
      <w:rFonts w:eastAsia="黑体"/>
      <w:kern w:val="0"/>
      <w:sz w:val="28"/>
    </w:rPr>
  </w:style>
  <w:style w:type="paragraph" w:customStyle="1" w:styleId="aff2">
    <w:name w:val="标题三"/>
    <w:basedOn w:val="a"/>
    <w:qFormat/>
    <w:pPr>
      <w:numPr>
        <w:ilvl w:val="2"/>
        <w:numId w:val="5"/>
      </w:numPr>
      <w:spacing w:beforeLines="50" w:afterLines="50" w:line="600" w:lineRule="exact"/>
      <w:jc w:val="left"/>
      <w:outlineLvl w:val="2"/>
    </w:pPr>
    <w:rPr>
      <w:rFonts w:ascii="Calibri" w:eastAsia="黑体" w:hAnsi="Calibri"/>
      <w:sz w:val="28"/>
      <w:szCs w:val="28"/>
    </w:rPr>
  </w:style>
  <w:style w:type="paragraph" w:customStyle="1" w:styleId="Style3">
    <w:name w:val="_Style 3"/>
    <w:basedOn w:val="a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customStyle="1" w:styleId="aff3">
    <w:name w:val="三级条标题"/>
    <w:basedOn w:val="aff4"/>
    <w:next w:val="aa"/>
    <w:pPr>
      <w:numPr>
        <w:ilvl w:val="3"/>
      </w:numPr>
      <w:outlineLvl w:val="4"/>
    </w:pPr>
  </w:style>
  <w:style w:type="paragraph" w:customStyle="1" w:styleId="ac">
    <w:name w:val="报告正文"/>
    <w:basedOn w:val="a"/>
    <w:link w:val="Char2"/>
    <w:pPr>
      <w:spacing w:line="400" w:lineRule="exact"/>
      <w:ind w:firstLineChars="200" w:firstLine="200"/>
    </w:pPr>
    <w:rPr>
      <w:rFonts w:eastAsia="宋体"/>
      <w:color w:val="000000"/>
      <w:kern w:val="0"/>
      <w:sz w:val="20"/>
      <w:szCs w:val="24"/>
      <w:lang/>
    </w:rPr>
  </w:style>
  <w:style w:type="paragraph" w:customStyle="1" w:styleId="aff5">
    <w:name w:val="数字编号列项（二级）"/>
    <w:pPr>
      <w:numPr>
        <w:ilvl w:val="1"/>
        <w:numId w:val="3"/>
      </w:numPr>
      <w:tabs>
        <w:tab w:val="left" w:pos="1259"/>
      </w:tabs>
      <w:jc w:val="both"/>
    </w:pPr>
    <w:rPr>
      <w:rFonts w:ascii="宋体"/>
      <w:sz w:val="21"/>
    </w:rPr>
  </w:style>
  <w:style w:type="paragraph" w:customStyle="1" w:styleId="aff6">
    <w:name w:val="正文图标题"/>
    <w:next w:val="aa"/>
    <w:pPr>
      <w:numPr>
        <w:numId w:val="9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4">
    <w:name w:val="二级条标题"/>
    <w:basedOn w:val="afd"/>
    <w:next w:val="aa"/>
    <w:pPr>
      <w:numPr>
        <w:ilvl w:val="2"/>
      </w:numPr>
      <w:spacing w:before="50" w:after="50"/>
      <w:outlineLvl w:val="3"/>
    </w:pPr>
  </w:style>
  <w:style w:type="paragraph" w:customStyle="1" w:styleId="aff7">
    <w:name w:val="附录五级条标题"/>
    <w:basedOn w:val="aff8"/>
    <w:next w:val="aa"/>
    <w:pPr>
      <w:numPr>
        <w:ilvl w:val="6"/>
      </w:numPr>
      <w:outlineLvl w:val="6"/>
    </w:pPr>
  </w:style>
  <w:style w:type="paragraph" w:customStyle="1" w:styleId="CharCharCharCharCharCharCharCharCharChar">
    <w:name w:val=" Char Char Char Char Char Char Char Char Char Char"/>
    <w:basedOn w:val="a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customStyle="1" w:styleId="p15">
    <w:name w:val="p15"/>
    <w:basedOn w:val="a"/>
    <w:pPr>
      <w:widowControl/>
      <w:jc w:val="center"/>
    </w:pPr>
    <w:rPr>
      <w:rFonts w:eastAsia="宋体"/>
      <w:kern w:val="0"/>
      <w:sz w:val="30"/>
      <w:szCs w:val="30"/>
    </w:rPr>
  </w:style>
  <w:style w:type="paragraph" w:customStyle="1" w:styleId="aff9">
    <w:name w:val="附录一级条标题"/>
    <w:basedOn w:val="afe"/>
    <w:next w:val="aa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Char2CharCharChar">
    <w:name w:val=" Char2 Char Char Char"/>
    <w:basedOn w:val="a"/>
  </w:style>
  <w:style w:type="paragraph" w:customStyle="1" w:styleId="Char3">
    <w:name w:val=" Char"/>
    <w:basedOn w:val="a"/>
    <w:rPr>
      <w:rFonts w:eastAsia="宋体"/>
      <w:sz w:val="21"/>
      <w:szCs w:val="21"/>
    </w:rPr>
  </w:style>
  <w:style w:type="paragraph" w:styleId="affa">
    <w:name w:val="List Paragraph"/>
    <w:basedOn w:val="a"/>
    <w:qFormat/>
    <w:pPr>
      <w:ind w:firstLineChars="200" w:firstLine="420"/>
    </w:pPr>
    <w:rPr>
      <w:rFonts w:eastAsia="宋体"/>
      <w:sz w:val="21"/>
      <w:szCs w:val="24"/>
    </w:rPr>
  </w:style>
  <w:style w:type="paragraph" w:customStyle="1" w:styleId="CharChar1CharCharCharCharCharCharCharCharCharChar">
    <w:name w:val=" Char Char1 Char Char Char Char Char Char Char Char Char Char"/>
    <w:basedOn w:val="a"/>
    <w:pPr>
      <w:snapToGrid w:val="0"/>
      <w:spacing w:line="360" w:lineRule="auto"/>
      <w:ind w:firstLineChars="200" w:firstLine="200"/>
    </w:pPr>
    <w:rPr>
      <w:sz w:val="24"/>
      <w:szCs w:val="24"/>
    </w:rPr>
  </w:style>
  <w:style w:type="paragraph" w:customStyle="1" w:styleId="aff8">
    <w:name w:val="附录四级条标题"/>
    <w:basedOn w:val="affb"/>
    <w:next w:val="aa"/>
    <w:pPr>
      <w:numPr>
        <w:ilvl w:val="5"/>
      </w:numPr>
      <w:outlineLvl w:val="5"/>
    </w:pPr>
  </w:style>
  <w:style w:type="paragraph" w:customStyle="1" w:styleId="affc">
    <w:name w:val="注："/>
    <w:next w:val="aa"/>
    <w:pPr>
      <w:widowControl w:val="0"/>
      <w:numPr>
        <w:numId w:val="7"/>
      </w:numPr>
      <w:tabs>
        <w:tab w:val="left" w:pos="2415"/>
      </w:tabs>
      <w:autoSpaceDE w:val="0"/>
      <w:autoSpaceDN w:val="0"/>
      <w:ind w:left="726"/>
      <w:jc w:val="both"/>
    </w:pPr>
    <w:rPr>
      <w:rFonts w:ascii="宋体"/>
      <w:sz w:val="18"/>
      <w:szCs w:val="18"/>
    </w:rPr>
  </w:style>
  <w:style w:type="paragraph" w:customStyle="1" w:styleId="Char4">
    <w:name w:val="Char"/>
    <w:basedOn w:val="a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affd">
    <w:name w:val="附录公式编号制表符"/>
    <w:basedOn w:val="a"/>
    <w:next w:val="aa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/>
      <w:kern w:val="0"/>
      <w:sz w:val="21"/>
      <w:lang w:val="en-US" w:eastAsia="zh-CN"/>
    </w:rPr>
  </w:style>
  <w:style w:type="paragraph" w:customStyle="1" w:styleId="affe">
    <w:name w:val="编号列项（三级）"/>
    <w:pPr>
      <w:numPr>
        <w:ilvl w:val="2"/>
        <w:numId w:val="3"/>
      </w:numPr>
      <w:tabs>
        <w:tab w:val="left" w:pos="0"/>
      </w:tabs>
    </w:pPr>
    <w:rPr>
      <w:rFonts w:ascii="宋体"/>
      <w:sz w:val="21"/>
    </w:rPr>
  </w:style>
  <w:style w:type="paragraph" w:customStyle="1" w:styleId="p0">
    <w:name w:val="p0"/>
    <w:basedOn w:val="a"/>
    <w:pPr>
      <w:widowControl/>
    </w:pPr>
    <w:rPr>
      <w:rFonts w:eastAsia="宋体"/>
      <w:kern w:val="0"/>
      <w:sz w:val="21"/>
      <w:szCs w:val="21"/>
    </w:rPr>
  </w:style>
  <w:style w:type="paragraph" w:customStyle="1" w:styleId="afff">
    <w:name w:val="标题二"/>
    <w:basedOn w:val="a"/>
    <w:qFormat/>
    <w:pPr>
      <w:numPr>
        <w:ilvl w:val="1"/>
        <w:numId w:val="5"/>
      </w:numPr>
      <w:spacing w:beforeLines="50" w:afterLines="50" w:line="800" w:lineRule="exact"/>
      <w:jc w:val="left"/>
      <w:outlineLvl w:val="1"/>
    </w:pPr>
    <w:rPr>
      <w:rFonts w:ascii="Calibri" w:eastAsia="黑体" w:hAnsi="Calibri"/>
      <w:sz w:val="28"/>
      <w:szCs w:val="32"/>
    </w:rPr>
  </w:style>
  <w:style w:type="paragraph" w:customStyle="1" w:styleId="affb">
    <w:name w:val="附录三级条标题"/>
    <w:basedOn w:val="af7"/>
    <w:next w:val="aa"/>
    <w:pPr>
      <w:numPr>
        <w:ilvl w:val="4"/>
      </w:numPr>
      <w:tabs>
        <w:tab w:val="left" w:pos="360"/>
      </w:tabs>
      <w:outlineLvl w:val="4"/>
    </w:pPr>
  </w:style>
  <w:style w:type="paragraph" w:customStyle="1" w:styleId="ab">
    <w:name w:val="标题一"/>
    <w:basedOn w:val="a"/>
    <w:link w:val="Char1"/>
    <w:qFormat/>
    <w:pPr>
      <w:numPr>
        <w:numId w:val="5"/>
      </w:numPr>
      <w:spacing w:beforeLines="50" w:afterLines="50" w:line="600" w:lineRule="exact"/>
      <w:jc w:val="center"/>
      <w:outlineLvl w:val="0"/>
    </w:pPr>
    <w:rPr>
      <w:rFonts w:ascii="Calibri" w:eastAsia="黑体" w:hAnsi="Calibri"/>
      <w:sz w:val="30"/>
      <w:szCs w:val="44"/>
      <w:lang/>
    </w:rPr>
  </w:style>
  <w:style w:type="paragraph" w:customStyle="1" w:styleId="afff0">
    <w:name w:val="附录标识"/>
    <w:basedOn w:val="a"/>
    <w:next w:val="aa"/>
    <w:pPr>
      <w:keepNext/>
      <w:widowControl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 w:val="21"/>
    </w:rPr>
  </w:style>
  <w:style w:type="paragraph" w:customStyle="1" w:styleId="a9">
    <w:name w:val="正文一"/>
    <w:basedOn w:val="a"/>
    <w:link w:val="Char"/>
    <w:pPr>
      <w:spacing w:line="360" w:lineRule="auto"/>
      <w:ind w:firstLineChars="200" w:firstLine="200"/>
    </w:pPr>
    <w:rPr>
      <w:rFonts w:eastAsia="宋体"/>
      <w:kern w:val="0"/>
      <w:sz w:val="24"/>
      <w:szCs w:val="28"/>
      <w:lang/>
    </w:rPr>
  </w:style>
  <w:style w:type="paragraph" w:customStyle="1" w:styleId="afff1">
    <w:name w:val="章标题"/>
    <w:next w:val="aa"/>
    <w:pPr>
      <w:numPr>
        <w:numId w:val="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ff2">
    <w:name w:val="五级条标题"/>
    <w:basedOn w:val="afff3"/>
    <w:next w:val="aa"/>
    <w:pPr>
      <w:numPr>
        <w:ilvl w:val="5"/>
      </w:numPr>
      <w:outlineLvl w:val="6"/>
    </w:pPr>
  </w:style>
  <w:style w:type="paragraph" w:customStyle="1" w:styleId="afff3">
    <w:name w:val="四级条标题"/>
    <w:basedOn w:val="aff3"/>
    <w:next w:val="aa"/>
    <w:pPr>
      <w:numPr>
        <w:ilvl w:val="4"/>
      </w:numPr>
      <w:outlineLvl w:val="5"/>
    </w:pPr>
  </w:style>
  <w:style w:type="paragraph" w:customStyle="1" w:styleId="ListParagraph">
    <w:name w:val="List Paragraph"/>
    <w:basedOn w:val="a"/>
    <w:pPr>
      <w:ind w:firstLineChars="200" w:firstLine="420"/>
    </w:pPr>
  </w:style>
  <w:style w:type="table" w:styleId="afff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1554</Characters>
  <Application>Microsoft Office Word</Application>
  <DocSecurity>4</DocSecurity>
  <PresentationFormat/>
  <Lines>12</Lines>
  <Paragraphs>3</Paragraphs>
  <Slides>0</Slides>
  <Notes>0</Notes>
  <HiddenSlides>0</HiddenSlides>
  <MMClips>0</MMClips>
  <ScaleCrop>false</ScaleCrop>
  <Company>河南省计委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河南省发展计划委员会文件</dc:title>
  <dc:creator>1</dc:creator>
  <cp:lastModifiedBy>Administrator</cp:lastModifiedBy>
  <cp:revision>2</cp:revision>
  <cp:lastPrinted>2019-03-31T08:42:00Z</cp:lastPrinted>
  <dcterms:created xsi:type="dcterms:W3CDTF">2020-03-20T08:56:00Z</dcterms:created>
  <dcterms:modified xsi:type="dcterms:W3CDTF">2020-03-20T08:56:00Z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